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880D" w14:textId="77777777" w:rsidR="000C19F2" w:rsidRPr="000B37FA" w:rsidRDefault="000C19F2" w:rsidP="000B37FA">
      <w:pPr>
        <w:pStyle w:val="1"/>
        <w:spacing w:before="4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ПРАВИЛА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ДЛЯ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АВТОРОВ</w:t>
      </w:r>
    </w:p>
    <w:p w14:paraId="45A824AD" w14:textId="77777777" w:rsidR="000C19F2" w:rsidRPr="000B37FA" w:rsidRDefault="000C19F2" w:rsidP="000B37FA">
      <w:pPr>
        <w:pStyle w:val="a7"/>
        <w:numPr>
          <w:ilvl w:val="0"/>
          <w:numId w:val="6"/>
        </w:numPr>
        <w:tabs>
          <w:tab w:val="left" w:pos="3002"/>
        </w:tabs>
        <w:spacing w:line="268" w:lineRule="exact"/>
        <w:ind w:left="0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B37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Pr="000B37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>РУКОПИСЕЙ</w:t>
      </w:r>
    </w:p>
    <w:p w14:paraId="5E93E566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2"/>
        <w:ind w:left="2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К публикации принимаются обзоры и оригинальные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cтатьи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на русском языке по тематике журнала.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Автор(ы)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гарантирует(ют),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что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материал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ранее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нигде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публиковался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 не находится на рассмотрении для публикации в других издательствах. Статьи принимаются без строгого ограничения объема; журнал не публикует краткие сообщения; рисунки публикуются в черно-белом варианте.</w:t>
      </w:r>
    </w:p>
    <w:p w14:paraId="6AD4711D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04576C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1" w:line="268" w:lineRule="exact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представляется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электронном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>виде</w:t>
      </w:r>
    </w:p>
    <w:p w14:paraId="089ACE09" w14:textId="7B4DB891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17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через</w:t>
      </w:r>
      <w:r w:rsidRPr="000B37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редакционно-издательскую</w:t>
      </w:r>
      <w:r w:rsidRPr="000B37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систему</w:t>
      </w:r>
      <w:r w:rsidRPr="000B37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РЦНИ 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>или</w:t>
      </w:r>
    </w:p>
    <w:p w14:paraId="35DEF63A" w14:textId="11675358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28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электронным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письмом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адрес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4598E96F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40236A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1"/>
        <w:ind w:left="2" w:right="4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Электронная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версия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рукописи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представляется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сообщения,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состоящего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двух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файлов: одного файла в редакторе MS Word (.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 по следующей схеме:</w:t>
      </w:r>
    </w:p>
    <w:p w14:paraId="359B560D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текст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статьи</w:t>
      </w:r>
    </w:p>
    <w:p w14:paraId="23410193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СПИСОК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</w:p>
    <w:p w14:paraId="0FE61782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before="2"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таблицы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отдельной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странице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каждая)</w:t>
      </w:r>
    </w:p>
    <w:p w14:paraId="0920850F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подписи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рисункам</w:t>
      </w:r>
    </w:p>
    <w:p w14:paraId="3F9D5815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before="1"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(на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отдельной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странице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каждый)</w:t>
      </w:r>
    </w:p>
    <w:p w14:paraId="1248E9FC" w14:textId="77777777" w:rsidR="000C19F2" w:rsidRPr="000B37FA" w:rsidRDefault="000C19F2" w:rsidP="000B3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другого,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полностью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идентичного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ему,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-файла,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котором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корректно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отображаются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символы, формулы и рисунки.</w:t>
      </w:r>
    </w:p>
    <w:p w14:paraId="12451F8C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D7FDC7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line="268" w:lineRule="exact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этому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же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сообщению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прилагаются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электронные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сканированные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копии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(.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документов:</w:t>
      </w:r>
    </w:p>
    <w:p w14:paraId="792F6C71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сопроводительного</w:t>
      </w:r>
      <w:r w:rsidRPr="000B37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письма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организации,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которой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выполнена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работа;</w:t>
      </w:r>
    </w:p>
    <w:p w14:paraId="2B603140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228"/>
        </w:tabs>
        <w:spacing w:before="2" w:line="268" w:lineRule="exact"/>
        <w:ind w:left="228" w:hanging="226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заключения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экспертной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комиссии.</w:t>
      </w:r>
    </w:p>
    <w:p w14:paraId="1C87A087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338"/>
        </w:tabs>
        <w:spacing w:before="1"/>
        <w:ind w:left="2" w:right="4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полную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контактную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информацию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авторе,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ответственном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переписку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редакцией: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Ф.И.О. (полностью), электронные адреса, телефоны.</w:t>
      </w:r>
    </w:p>
    <w:p w14:paraId="1A260A66" w14:textId="77777777" w:rsidR="000C19F2" w:rsidRPr="000B37FA" w:rsidRDefault="000C19F2" w:rsidP="000B37FA">
      <w:pPr>
        <w:pStyle w:val="a5"/>
        <w:spacing w:before="1" w:line="26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электронного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письма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адрес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желательно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указать</w:t>
      </w:r>
    </w:p>
    <w:p w14:paraId="4069BD1A" w14:textId="77777777" w:rsidR="000C19F2" w:rsidRPr="000B37FA" w:rsidRDefault="000C19F2" w:rsidP="000B37FA">
      <w:pPr>
        <w:pStyle w:val="a7"/>
        <w:numPr>
          <w:ilvl w:val="0"/>
          <w:numId w:val="5"/>
        </w:numPr>
        <w:tabs>
          <w:tab w:val="left" w:pos="340"/>
        </w:tabs>
        <w:ind w:left="2" w:right="7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(полностью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адреса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двух-трех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специалистов,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способных,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 мнению авторов, квалифицированно оценить полученные в работе результаты.</w:t>
      </w:r>
    </w:p>
    <w:p w14:paraId="33886450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7D310C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ind w:left="2" w:right="2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Если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выполнены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требования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оформлению,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регистрируется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редакцией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автору высылается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подтверждение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получении.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Датой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поступления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рукописи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считается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дата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получения редакцией всех перечисленных выше материалов. Присланную по электронной почте рукопись редакция априори считает согласованной со всеми авторами.</w:t>
      </w:r>
    </w:p>
    <w:p w14:paraId="67CF66FC" w14:textId="77777777" w:rsidR="000C19F2" w:rsidRPr="000B37FA" w:rsidRDefault="000C19F2" w:rsidP="000B37FA">
      <w:pPr>
        <w:pStyle w:val="a5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AEB248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ind w:left="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Рукописи проходят анонимное рецензирование. Переписка авторов с рецензентами осуществляется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через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систему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редакцию.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Внесенные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исправления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быть каким-либо образом отмечены. Кроме того, авторы должны дать исчерпывающие ответы на замечания рецензента. Срок доработки рукописи в соответствии с замечаниями рецензента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ограничен.</w:t>
      </w:r>
    </w:p>
    <w:p w14:paraId="2CAC428C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30"/>
        <w:ind w:left="2" w:right="1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отзыва рецензента рукопись в </w:t>
      </w:r>
      <w:r w:rsidRPr="000B37FA">
        <w:rPr>
          <w:rFonts w:ascii="Times New Roman" w:hAnsi="Times New Roman" w:cs="Times New Roman"/>
          <w:sz w:val="28"/>
          <w:szCs w:val="28"/>
        </w:rPr>
        <w:lastRenderedPageBreak/>
        <w:t>электронном виде пересылается на редактирование. Переписка авторов с научными редакторами также осуществляется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электронном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виде.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Доработанная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представляется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MS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Word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- файла с отмеченными изменениями (окрашивание, подчеркивание и др.) по сравнению с предыдущим вариантом. Срок доработки рукописи в соответствии с замечаниями научного редактора ограничен.</w:t>
      </w:r>
    </w:p>
    <w:p w14:paraId="6781BF30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907577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1"/>
        <w:ind w:left="2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Рукопись,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рекомендованную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рецензентом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научным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редактором,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рассматривает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редколлегия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 выносит заключение о ее публикации в журнале. Редакция оставляет за собой право на небольшие редакционные правки, не искажающие смысла, без дополнительного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согласования с авторами.</w:t>
      </w:r>
    </w:p>
    <w:p w14:paraId="7BF75F0C" w14:textId="77777777" w:rsidR="000C19F2" w:rsidRPr="000B37FA" w:rsidRDefault="000C19F2" w:rsidP="000B37FA">
      <w:pPr>
        <w:pStyle w:val="a5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064346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ind w:left="2" w:right="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быть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тщательно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выверена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авторами,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поскольку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корректуре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производится только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исправление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опечаток,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внесение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изменений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774FAE44" w14:textId="77777777" w:rsidR="000C19F2" w:rsidRPr="000B37FA" w:rsidRDefault="000C19F2" w:rsidP="000B37F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DD5EBD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2C2BCF" w14:textId="3B92CAFC" w:rsidR="000C19F2" w:rsidRPr="000B37FA" w:rsidRDefault="000C19F2" w:rsidP="000B37FA">
      <w:pPr>
        <w:pStyle w:val="1"/>
        <w:numPr>
          <w:ilvl w:val="0"/>
          <w:numId w:val="6"/>
        </w:numPr>
        <w:tabs>
          <w:tab w:val="left" w:pos="2410"/>
        </w:tabs>
        <w:spacing w:line="240" w:lineRule="auto"/>
        <w:ind w:left="0" w:hanging="21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ТЕХНИЧЕСКОЕ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ОФОРМЛЕНИЕ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РУКОПИСИ</w:t>
      </w:r>
    </w:p>
    <w:p w14:paraId="5499974A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line="268" w:lineRule="exact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Начало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набирается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схеме:</w:t>
      </w:r>
    </w:p>
    <w:p w14:paraId="234DCBB9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2"/>
        </w:tabs>
        <w:spacing w:line="268" w:lineRule="exact"/>
        <w:ind w:left="712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pacing w:val="-5"/>
          <w:sz w:val="28"/>
          <w:szCs w:val="28"/>
        </w:rPr>
        <w:t>УДК</w:t>
      </w:r>
    </w:p>
    <w:p w14:paraId="7A8D49E0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2"/>
        </w:tabs>
        <w:spacing w:before="2" w:line="268" w:lineRule="exact"/>
        <w:ind w:left="712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(заглавие)</w:t>
      </w:r>
    </w:p>
    <w:p w14:paraId="19581621" w14:textId="77777777" w:rsidR="000C19F2" w:rsidRPr="000B37FA" w:rsidRDefault="000C19F2" w:rsidP="000B3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(набирать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прописными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буквами) −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максимально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конкретное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информативное.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Оно должно отражать результат работы</w:t>
      </w:r>
    </w:p>
    <w:p w14:paraId="6355BE49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2"/>
        </w:tabs>
        <w:spacing w:before="1"/>
        <w:ind w:left="712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инициалы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авторов</w:t>
      </w:r>
    </w:p>
    <w:p w14:paraId="6B71EF9A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2"/>
        </w:tabs>
        <w:spacing w:before="1" w:line="268" w:lineRule="exact"/>
        <w:ind w:left="712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названия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учреждений,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где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выполнялась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работа,</w:t>
      </w:r>
    </w:p>
    <w:p w14:paraId="0D01D52B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2"/>
        </w:tabs>
        <w:spacing w:line="268" w:lineRule="exact"/>
        <w:ind w:left="712" w:hanging="15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e-mail(s)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автор</w:t>
      </w:r>
      <w:r w:rsidRPr="000B37FA">
        <w:rPr>
          <w:rFonts w:ascii="Times New Roman" w:hAnsi="Times New Roman" w:cs="Times New Roman"/>
          <w:spacing w:val="-2"/>
          <w:sz w:val="28"/>
          <w:szCs w:val="28"/>
          <w:lang w:val="en-US"/>
        </w:rPr>
        <w:t>a(</w:t>
      </w:r>
      <w:proofErr w:type="spellStart"/>
      <w:r w:rsidRPr="000B37FA">
        <w:rPr>
          <w:rFonts w:ascii="Times New Roman" w:hAnsi="Times New Roman" w:cs="Times New Roman"/>
          <w:spacing w:val="-2"/>
          <w:sz w:val="28"/>
          <w:szCs w:val="28"/>
        </w:rPr>
        <w:t>ов</w:t>
      </w:r>
      <w:proofErr w:type="spellEnd"/>
      <w:r w:rsidRPr="000B37FA">
        <w:rPr>
          <w:rFonts w:ascii="Times New Roman" w:hAnsi="Times New Roman" w:cs="Times New Roman"/>
          <w:spacing w:val="-2"/>
          <w:sz w:val="28"/>
          <w:szCs w:val="28"/>
          <w:lang w:val="en-US"/>
        </w:rPr>
        <w:t>)</w:t>
      </w:r>
    </w:p>
    <w:p w14:paraId="1A5B8D98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711"/>
        </w:tabs>
        <w:spacing w:before="1"/>
        <w:ind w:left="2" w:right="211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даты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поступления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(ПОСТУПИЛА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РЕДАКЦИЮ),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завершения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доработки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(ПОСЛЕ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ДОРАБОТКИ), принятия к печати (ПРИНЯТО К ПЕЧАТИ).</w:t>
      </w:r>
    </w:p>
    <w:p w14:paraId="4553B1D2" w14:textId="7A81002B" w:rsidR="000C19F2" w:rsidRPr="000B37FA" w:rsidRDefault="000C19F2" w:rsidP="000B37FA">
      <w:pPr>
        <w:pStyle w:val="a5"/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Рукопись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включать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пронумерованные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рубрики,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том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числе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ВВЕДЕНИЕ,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ЗАКЛЮЧЕНИЕ (ВЫВОДЫ), БЛАГОДАРНОСТИ, ФИНАНСИРОВАНИЕ РАБОТЫ и др.</w:t>
      </w:r>
    </w:p>
    <w:p w14:paraId="36D9A892" w14:textId="5C15404A" w:rsidR="000C19F2" w:rsidRPr="000B37FA" w:rsidRDefault="000C19F2" w:rsidP="000B37FA">
      <w:pPr>
        <w:pStyle w:val="a5"/>
        <w:spacing w:before="1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Во ВВЕДЕНИИ кратко рассматривается современное состояние вопроса и на его основе формулируется цель данной работы. Статья заканчивается разделом ВЫВОДЫ (ЗАКЛЮЧЕНИЕ), где коротко и ясно излагаются полученные результаты, показывающие, что цель работы достигнута. Раздел БЛАГОДАРНОСТИ должен содержать общую информацию о любой помощи в проведении работы и подготовке статьи. Раздел ФИНАНСИРОВАНИЕ РАБОТЫ должен содержать информацию о грантах и любой другой финансовой поддержке исследований. Просим не использовать в этом разделе сокращенные названия организаций. Раздел ИНФОРМАЦИЯ О ВКЛАДЕ АВТОРОВ публикуется по желанию авторов. Любой раздел может состоять из подразделов, как правило, не более трех уровней (например, 3.; 3.1.; 3.1.1.), тоже озаглавленных.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конце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текста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помещают СПИСОК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ЛИТЕРАТУРЫ.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него на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отдельных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страницах помещают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(каждую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отдельной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странице),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ПОДПИСИ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РИСУНКАМ,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(каждый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 отдельной странице).</w:t>
      </w:r>
    </w:p>
    <w:p w14:paraId="5724B65D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5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подготовке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рукописей</w:t>
      </w:r>
    </w:p>
    <w:p w14:paraId="3674F902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2" w:right="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По всему документу параметры страницы: A4, книжная; поля сверху, снизу, слева, справа 2 см. Межстрочный интервал – полуторный. Все страницы в рукописи должны быть пронумерованы. Стандартный отступ для красной строки 1 см. Основной текст статьи набирают в редакторе MS Word, гарнитура </w:t>
      </w:r>
      <w:r w:rsidRPr="000B37FA">
        <w:rPr>
          <w:rFonts w:ascii="Times New Roman" w:hAnsi="Times New Roman" w:cs="Times New Roman"/>
          <w:b/>
          <w:sz w:val="28"/>
          <w:szCs w:val="28"/>
        </w:rPr>
        <w:t>Times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New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0B37F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размером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12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;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опция </w:t>
      </w:r>
      <w:r w:rsidRPr="000B37FA">
        <w:rPr>
          <w:rFonts w:ascii="Times New Roman" w:hAnsi="Times New Roman" w:cs="Times New Roman"/>
          <w:b/>
          <w:sz w:val="28"/>
          <w:szCs w:val="28"/>
        </w:rPr>
        <w:t>Symbol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используется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для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набора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символов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(тире, приблизительно и др.), латинских и греческих букв. Можно использовать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MathematicalPi2 </w:t>
      </w:r>
      <w:r w:rsidRPr="000B37FA">
        <w:rPr>
          <w:rFonts w:ascii="Times New Roman" w:hAnsi="Times New Roman" w:cs="Times New Roman"/>
          <w:sz w:val="28"/>
          <w:szCs w:val="28"/>
        </w:rPr>
        <w:t>– для рукописных символов.</w:t>
      </w:r>
    </w:p>
    <w:p w14:paraId="408198CB" w14:textId="77777777" w:rsidR="000C19F2" w:rsidRPr="000B37FA" w:rsidRDefault="000C19F2" w:rsidP="000B37FA">
      <w:pPr>
        <w:pStyle w:val="1"/>
        <w:spacing w:before="3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7F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B37F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следует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применять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выравнивание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правому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краю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переносы</w:t>
      </w:r>
      <w:r w:rsidRPr="000B37FA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14:paraId="46CF8022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line="268" w:lineRule="exact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Рекомендации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набору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формул</w:t>
      </w:r>
    </w:p>
    <w:p w14:paraId="64B9F5EE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40"/>
        <w:ind w:left="2" w:right="1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При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наборе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цифр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используйте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прямой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шрифт,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латинских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−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курсив,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десятичных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дробях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 целой части ставят точку, а не запятую. Знак минус набирается, как тире (не дефис).</w:t>
      </w:r>
    </w:p>
    <w:p w14:paraId="4D1C866C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набирайте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кириллицу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сходными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начертанию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латинскими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буквами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наоборот.</w:t>
      </w:r>
    </w:p>
    <w:p w14:paraId="5A5DCAB4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2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Применение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индексов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отвечать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ряду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правил,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они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быть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расшифрованы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тексте.</w:t>
      </w:r>
    </w:p>
    <w:p w14:paraId="5B3643B1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Даты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число.месяц.год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»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оформляются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следующим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образом: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02.05.1991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2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мая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1991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4BCFB125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Буква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"ё"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везде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заменяется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"е",</w:t>
      </w:r>
      <w:r w:rsidRPr="000B3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кроме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фамилий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9CBBC18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1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Общепринятые математические обозначения 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arcos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arcctg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некоторые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сокращения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.),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обозначения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химических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элементов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(J, Na, H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>O), аббревиатуры (модель MSIS-89), общеупотребительные словосочетания 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 и буквенные обозначения физических величин (числа Маха М и Рейнольдса Re, наименования температурных шкал C, K, F), названия космических аппаратов и т.д. набирают прямым шрифтом.</w:t>
      </w:r>
    </w:p>
    <w:p w14:paraId="17FBD4E4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3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Векторные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величины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набирают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без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стрелки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сверху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прямым </w:t>
      </w:r>
      <w:r w:rsidRPr="000B37FA">
        <w:rPr>
          <w:rFonts w:ascii="Times New Roman" w:hAnsi="Times New Roman" w:cs="Times New Roman"/>
          <w:b/>
          <w:sz w:val="28"/>
          <w:szCs w:val="28"/>
        </w:rPr>
        <w:t>жирным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шрифтом.</w:t>
      </w:r>
    </w:p>
    <w:p w14:paraId="3322DF28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2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Следует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избегать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сокращений.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имеющиеся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сокращения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должны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быть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расшифрованы, за исключением небольшого числа общеупотребительных.</w:t>
      </w:r>
    </w:p>
    <w:p w14:paraId="5BD7E170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4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Сокращения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нескольких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разделяются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пробелами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(760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мм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рт.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ст.)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исключением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самых общеупотребительных (и т.д.; и т.п.; т.е.).</w:t>
      </w:r>
    </w:p>
    <w:p w14:paraId="03F072B6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Северная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широта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−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N;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восточная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долгота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E;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юго-западный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ЮЗ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(SW),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Ю-З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(S-W)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ю-з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(s-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w).</w:t>
      </w:r>
    </w:p>
    <w:p w14:paraId="3A6D6E9C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Аббревиатуры или формулы химических соединений, употребляемые как прилагательные, единообразно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тексту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пишутся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через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дефис: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УФ-излучение,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ОНЧ-излучение,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МГД-генератор, ИК-спектроскопия, ПЭ-пленка, ЖК-состояние, Na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B37FA">
        <w:rPr>
          <w:rFonts w:ascii="Times New Roman" w:hAnsi="Times New Roman" w:cs="Times New Roman"/>
          <w:sz w:val="28"/>
          <w:szCs w:val="28"/>
        </w:rPr>
        <w:t>-форма, ОН-группа, но группа ОН.</w:t>
      </w:r>
    </w:p>
    <w:p w14:paraId="13391CE2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11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Размерности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физических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величин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приводятся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либо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латинице,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либо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кириллице,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 единообразно по тексту и на рисунках.</w:t>
      </w:r>
    </w:p>
    <w:p w14:paraId="1115C526" w14:textId="77777777" w:rsidR="000C19F2" w:rsidRPr="000B37FA" w:rsidRDefault="000C19F2" w:rsidP="000B37FA">
      <w:pPr>
        <w:pStyle w:val="a7"/>
        <w:numPr>
          <w:ilvl w:val="0"/>
          <w:numId w:val="3"/>
        </w:numPr>
        <w:tabs>
          <w:tab w:val="left" w:pos="211"/>
        </w:tabs>
        <w:spacing w:before="1"/>
        <w:ind w:left="2" w:right="66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допускается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помещать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обозначения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единиц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одной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строке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формулами,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выражающими зависимость между величинами или между их числовыми значениями, представленными в буквенной форме.</w:t>
      </w:r>
    </w:p>
    <w:p w14:paraId="0B38FB61" w14:textId="77777777" w:rsidR="000C19F2" w:rsidRPr="000B37FA" w:rsidRDefault="000C19F2" w:rsidP="000B37FA">
      <w:pPr>
        <w:pStyle w:val="a7"/>
        <w:numPr>
          <w:ilvl w:val="0"/>
          <w:numId w:val="3"/>
        </w:numPr>
        <w:tabs>
          <w:tab w:val="left" w:pos="161"/>
        </w:tabs>
        <w:spacing w:before="3"/>
        <w:ind w:left="2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Размерности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отделяются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цифры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пробелом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(17.5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%,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77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10.34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A,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58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Дж/моль,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50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м/с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>),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кроме градусов, процентов, промилле: 90°, 20°C, 50%, 10‰.</w:t>
      </w:r>
    </w:p>
    <w:p w14:paraId="24107109" w14:textId="0752962B" w:rsidR="000C19F2" w:rsidRPr="000B37FA" w:rsidRDefault="00A54326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Точка</w:t>
      </w:r>
      <w:r w:rsidR="000C19F2"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после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размерностей,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как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правило,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не</w:t>
      </w:r>
      <w:r w:rsidR="000C19F2"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(с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–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секунда,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ч −</w:t>
      </w:r>
      <w:r w:rsidR="000C19F2"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час,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мин</w:t>
      </w:r>
      <w:r w:rsidR="000C19F2"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−</w:t>
      </w:r>
      <w:r w:rsidR="000C19F2"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минута,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C19F2" w:rsidRPr="000B37F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C19F2"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>–</w:t>
      </w:r>
      <w:r w:rsidR="000C19F2"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19F2" w:rsidRPr="000B37FA">
        <w:rPr>
          <w:rFonts w:ascii="Times New Roman" w:hAnsi="Times New Roman" w:cs="Times New Roman"/>
          <w:sz w:val="28"/>
          <w:szCs w:val="28"/>
        </w:rPr>
        <w:t xml:space="preserve">сутки, г – грамм, град – градус, В − Вольт, но а.е. − </w:t>
      </w:r>
      <w:proofErr w:type="spellStart"/>
      <w:r w:rsidR="000C19F2" w:rsidRPr="000B37FA">
        <w:rPr>
          <w:rFonts w:ascii="Times New Roman" w:hAnsi="Times New Roman" w:cs="Times New Roman"/>
          <w:sz w:val="28"/>
          <w:szCs w:val="28"/>
        </w:rPr>
        <w:t>aстрономи́ческая</w:t>
      </w:r>
      <w:proofErr w:type="spellEnd"/>
      <w:r w:rsidR="000C19F2" w:rsidRPr="000B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9F2" w:rsidRPr="000B37FA">
        <w:rPr>
          <w:rFonts w:ascii="Times New Roman" w:hAnsi="Times New Roman" w:cs="Times New Roman"/>
          <w:sz w:val="28"/>
          <w:szCs w:val="28"/>
        </w:rPr>
        <w:t>едини́ца</w:t>
      </w:r>
      <w:proofErr w:type="spellEnd"/>
      <w:r w:rsidR="000C19F2" w:rsidRPr="000B37FA">
        <w:rPr>
          <w:rFonts w:ascii="Times New Roman" w:hAnsi="Times New Roman" w:cs="Times New Roman"/>
          <w:sz w:val="28"/>
          <w:szCs w:val="28"/>
        </w:rPr>
        <w:t>, г. − год).</w:t>
      </w:r>
    </w:p>
    <w:p w14:paraId="25CD33F9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3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Для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сложных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размерностей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допускается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использование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как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отрицательных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степеней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(J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0B37FA">
        <w:rPr>
          <w:rFonts w:ascii="Times New Roman" w:hAnsi="Times New Roman" w:cs="Times New Roman"/>
          <w:sz w:val="28"/>
          <w:szCs w:val="28"/>
        </w:rPr>
        <w:t>), так и скобок {J/(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К) или J 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К)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0B37FA">
        <w:rPr>
          <w:rFonts w:ascii="Times New Roman" w:hAnsi="Times New Roman" w:cs="Times New Roman"/>
          <w:sz w:val="28"/>
          <w:szCs w:val="28"/>
        </w:rPr>
        <w:t xml:space="preserve">}, если это облегчает их прочтение. Главное условие – соблюдение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единообразия </w:t>
      </w:r>
      <w:r w:rsidRPr="000B37FA">
        <w:rPr>
          <w:rFonts w:ascii="Times New Roman" w:hAnsi="Times New Roman" w:cs="Times New Roman"/>
          <w:sz w:val="28"/>
          <w:szCs w:val="28"/>
        </w:rPr>
        <w:t>одинаковых размерностей по статье.</w:t>
      </w:r>
    </w:p>
    <w:p w14:paraId="4C4F98CB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2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При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перечислении,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также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числовых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интервалах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размерность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приводится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лишь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для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последнего числа (2000–2015 гг. ; 18–20 J/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).</w:t>
      </w:r>
    </w:p>
    <w:p w14:paraId="24A58C93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6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Размерности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переменных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пишутся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через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запятую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(E,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J/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),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подлогарифмических</w:t>
      </w:r>
      <w:proofErr w:type="spellEnd"/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величин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в квадратных скобках, без запятой: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0B37F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].</w:t>
      </w:r>
    </w:p>
    <w:p w14:paraId="7E0E9B4C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2"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Используйте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физические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единицы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обозначения,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принятые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Международной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системе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единиц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 (ГОСТ 9867-61).</w:t>
      </w:r>
    </w:p>
    <w:p w14:paraId="11689FC8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12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Точка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списка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списка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адресов,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заголовков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 подзаголовков, названий таблиц.</w:t>
      </w:r>
    </w:p>
    <w:p w14:paraId="75C68828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Точка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сносок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том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числе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таблицах),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примечаний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таблице,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подписей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рисункам.</w:t>
      </w:r>
    </w:p>
    <w:p w14:paraId="5C6251D4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2"/>
        <w:ind w:left="2" w:right="3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Точка</w:t>
      </w:r>
      <w:r w:rsidRPr="000B37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сокращений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подстрочных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индексах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Т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температура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плавления;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R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0B37F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− радиус подготовки землетрясения).</w:t>
      </w:r>
    </w:p>
    <w:p w14:paraId="42EA100D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1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Ссылки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пробелами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(рис.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2).</w:t>
      </w:r>
    </w:p>
    <w:p w14:paraId="28769AFD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2" w:right="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Кавычки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скобки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отделяются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пробелами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заключенных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них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слов: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(при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300 К),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соотношение (2),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журнал «Геомагнетизм и аэрономия».</w:t>
      </w:r>
    </w:p>
    <w:p w14:paraId="6924B4B3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Между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знаком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параграфа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числом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(№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1;</w:t>
      </w:r>
      <w:r w:rsidRPr="000B37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N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1;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§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5.6).</w:t>
      </w:r>
    </w:p>
    <w:p w14:paraId="40351A3C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before="2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Числа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буквами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обозначениях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набирают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без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IVd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;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1.3.14a;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503C3627" w14:textId="77777777" w:rsidR="000C19F2" w:rsidRPr="000B37FA" w:rsidRDefault="000C19F2" w:rsidP="000B37FA">
      <w:pPr>
        <w:pStyle w:val="a7"/>
        <w:numPr>
          <w:ilvl w:val="0"/>
          <w:numId w:val="4"/>
        </w:numPr>
        <w:tabs>
          <w:tab w:val="left" w:pos="161"/>
        </w:tabs>
        <w:spacing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географических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координатах</w:t>
      </w:r>
      <w:r w:rsidRPr="000B3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обозначения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широты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(N,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S)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/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долготы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(E,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W)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отделяются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пробелами:</w:t>
      </w:r>
    </w:p>
    <w:p w14:paraId="30F66583" w14:textId="77777777" w:rsidR="000C19F2" w:rsidRPr="000B37FA" w:rsidRDefault="000C19F2" w:rsidP="000B37FA">
      <w:pPr>
        <w:pStyle w:val="a5"/>
        <w:spacing w:before="1" w:line="26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56.5°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N;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85.0°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E.</w:t>
      </w:r>
    </w:p>
    <w:p w14:paraId="77A12947" w14:textId="77777777" w:rsidR="000C19F2" w:rsidRPr="000B37FA" w:rsidRDefault="000C19F2" w:rsidP="000B37FA">
      <w:pPr>
        <w:pStyle w:val="a7"/>
        <w:numPr>
          <w:ilvl w:val="0"/>
          <w:numId w:val="2"/>
        </w:numPr>
        <w:tabs>
          <w:tab w:val="left" w:pos="161"/>
        </w:tabs>
        <w:spacing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географических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названиях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точки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ставится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пробел: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Енисей,</w:t>
      </w:r>
      <w:r w:rsidRPr="000B37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Москве.</w:t>
      </w:r>
    </w:p>
    <w:p w14:paraId="75B245D5" w14:textId="77777777" w:rsidR="000C19F2" w:rsidRPr="000B37FA" w:rsidRDefault="000C19F2" w:rsidP="000B37FA">
      <w:pPr>
        <w:pStyle w:val="a7"/>
        <w:numPr>
          <w:ilvl w:val="0"/>
          <w:numId w:val="1"/>
        </w:numPr>
        <w:tabs>
          <w:tab w:val="left" w:pos="161"/>
        </w:tabs>
        <w:spacing w:before="40"/>
        <w:ind w:left="2" w:right="2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Часто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после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формулы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необходима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расшифровка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входящих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символов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экспликация.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Ее элементы располагаются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в подбор </w:t>
      </w:r>
      <w:r w:rsidRPr="000B37FA">
        <w:rPr>
          <w:rFonts w:ascii="Times New Roman" w:hAnsi="Times New Roman" w:cs="Times New Roman"/>
          <w:sz w:val="28"/>
          <w:szCs w:val="28"/>
        </w:rPr>
        <w:t xml:space="preserve">в той последовательности, в которой условные обозначения прочитываются в формуле, и отделяются друг от друга </w:t>
      </w:r>
      <w:r w:rsidRPr="000B37FA">
        <w:rPr>
          <w:rFonts w:ascii="Times New Roman" w:hAnsi="Times New Roman" w:cs="Times New Roman"/>
          <w:b/>
          <w:sz w:val="28"/>
          <w:szCs w:val="28"/>
        </w:rPr>
        <w:t>точкой с запятой</w:t>
      </w:r>
      <w:r w:rsidRPr="000B37FA">
        <w:rPr>
          <w:rFonts w:ascii="Times New Roman" w:hAnsi="Times New Roman" w:cs="Times New Roman"/>
          <w:sz w:val="28"/>
          <w:szCs w:val="28"/>
        </w:rPr>
        <w:t>.</w:t>
      </w:r>
    </w:p>
    <w:p w14:paraId="532DE14E" w14:textId="77777777" w:rsidR="000C19F2" w:rsidRPr="000B37FA" w:rsidRDefault="000C19F2" w:rsidP="000B37FA">
      <w:pPr>
        <w:pStyle w:val="a7"/>
        <w:numPr>
          <w:ilvl w:val="0"/>
          <w:numId w:val="2"/>
        </w:numPr>
        <w:tabs>
          <w:tab w:val="left" w:pos="161"/>
        </w:tabs>
        <w:spacing w:before="3"/>
        <w:ind w:left="2" w:right="1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Символы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*,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’,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±,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одиночные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буквы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греческого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алфавита,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одиночные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наклонные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буквы,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одиночные переменные или обозначения, у которых есть только верхний или только нижний индекс, единицы измерения, цифры в тексте, а также простые математические или химические формулы (например, </w:t>
      </w:r>
      <w:r w:rsidRPr="000B37FA">
        <w:rPr>
          <w:rFonts w:ascii="Times New Roman" w:hAnsi="Times New Roman" w:cs="Times New Roman"/>
          <w:i/>
          <w:sz w:val="28"/>
          <w:szCs w:val="28"/>
        </w:rPr>
        <w:t>a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 xml:space="preserve"> + </w:t>
      </w:r>
      <w:r w:rsidRPr="000B37FA">
        <w:rPr>
          <w:rFonts w:ascii="Times New Roman" w:hAnsi="Times New Roman" w:cs="Times New Roman"/>
          <w:i/>
          <w:sz w:val="28"/>
          <w:szCs w:val="28"/>
        </w:rPr>
        <w:t>b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 xml:space="preserve"> = </w:t>
      </w:r>
      <w:r w:rsidRPr="000B37FA">
        <w:rPr>
          <w:rFonts w:ascii="Times New Roman" w:hAnsi="Times New Roman" w:cs="Times New Roman"/>
          <w:i/>
          <w:sz w:val="28"/>
          <w:szCs w:val="28"/>
        </w:rPr>
        <w:t>c</w:t>
      </w:r>
      <w:r w:rsidRPr="000B37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>;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H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37FA">
        <w:rPr>
          <w:rFonts w:ascii="Times New Roman" w:hAnsi="Times New Roman" w:cs="Times New Roman"/>
          <w:sz w:val="28"/>
          <w:szCs w:val="28"/>
        </w:rPr>
        <w:t>SO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B37FA">
        <w:rPr>
          <w:rFonts w:ascii="Times New Roman" w:hAnsi="Times New Roman" w:cs="Times New Roman"/>
          <w:sz w:val="28"/>
          <w:szCs w:val="28"/>
        </w:rPr>
        <w:t xml:space="preserve">) должны набираться в текстовом режиме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0B37FA">
        <w:rPr>
          <w:rFonts w:ascii="Times New Roman" w:hAnsi="Times New Roman" w:cs="Times New Roman"/>
          <w:sz w:val="28"/>
          <w:szCs w:val="28"/>
        </w:rPr>
        <w:t>использования внедренных рамок.</w:t>
      </w:r>
    </w:p>
    <w:p w14:paraId="222960F4" w14:textId="77777777" w:rsidR="000C19F2" w:rsidRPr="000B37FA" w:rsidRDefault="000C19F2" w:rsidP="000B37FA">
      <w:pPr>
        <w:pStyle w:val="a7"/>
        <w:numPr>
          <w:ilvl w:val="0"/>
          <w:numId w:val="2"/>
        </w:numPr>
        <w:tabs>
          <w:tab w:val="left" w:pos="161"/>
        </w:tabs>
        <w:spacing w:before="2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Остальные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набирайте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использованием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редактора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формул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pacing w:val="-2"/>
          <w:sz w:val="28"/>
          <w:szCs w:val="28"/>
        </w:rPr>
        <w:t>MathType</w:t>
      </w:r>
      <w:proofErr w:type="spellEnd"/>
      <w:r w:rsidRPr="000B37FA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28792E88" w14:textId="77777777" w:rsidR="000C19F2" w:rsidRPr="000B37FA" w:rsidRDefault="000C19F2" w:rsidP="000B37FA">
      <w:pPr>
        <w:pStyle w:val="a7"/>
        <w:numPr>
          <w:ilvl w:val="0"/>
          <w:numId w:val="1"/>
        </w:numPr>
        <w:tabs>
          <w:tab w:val="left" w:pos="109"/>
        </w:tabs>
        <w:spacing w:line="268" w:lineRule="exact"/>
        <w:ind w:left="109" w:hanging="107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37FA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журнале</w:t>
      </w:r>
      <w:r w:rsidRPr="000B37FA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принято набирать</w:t>
      </w:r>
      <w:r w:rsidRPr="000B37FA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37F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строку</w:t>
      </w:r>
      <w:r w:rsidRPr="000B37FA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u w:val="single"/>
        </w:rPr>
        <w:t>курсивом</w:t>
      </w:r>
      <w:r w:rsidRPr="000B37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Dst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Bx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>, By,</w:t>
      </w:r>
      <w:r w:rsidRPr="000B37F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Bz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kp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ap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>, AE,</w:t>
      </w:r>
      <w:r w:rsidRPr="000B37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AL,</w:t>
      </w:r>
      <w:r w:rsidRPr="000B37F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foE</w:t>
      </w:r>
      <w:proofErr w:type="spellEnd"/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6Es,</w:t>
      </w:r>
      <w:r w:rsidRPr="000B37F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foF</w:t>
      </w:r>
      <w:r w:rsidRPr="000B37FA">
        <w:rPr>
          <w:rFonts w:ascii="Times New Roman" w:hAnsi="Times New Roman" w:cs="Times New Roman"/>
          <w:sz w:val="28"/>
          <w:szCs w:val="28"/>
        </w:rPr>
        <w:t>2</w:t>
      </w:r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hmF</w:t>
      </w:r>
      <w:r w:rsidRPr="000B37FA">
        <w:rPr>
          <w:rFonts w:ascii="Times New Roman" w:hAnsi="Times New Roman" w:cs="Times New Roman"/>
          <w:sz w:val="28"/>
          <w:szCs w:val="28"/>
        </w:rPr>
        <w:t>2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(но</w:t>
      </w:r>
    </w:p>
    <w:p w14:paraId="4BFAF298" w14:textId="77777777" w:rsidR="000C19F2" w:rsidRPr="000B37FA" w:rsidRDefault="000C19F2" w:rsidP="000B37FA">
      <w:pPr>
        <w:spacing w:before="1" w:line="268" w:lineRule="exact"/>
        <w:ind w:left="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h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0B37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F</w:t>
      </w:r>
      <w:r w:rsidRPr="000B37FA">
        <w:rPr>
          <w:rFonts w:ascii="Times New Roman" w:hAnsi="Times New Roman" w:cs="Times New Roman"/>
          <w:sz w:val="28"/>
          <w:szCs w:val="28"/>
        </w:rPr>
        <w:t>2)</w:t>
      </w:r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h'F</w:t>
      </w:r>
      <w:r w:rsidRPr="000B37FA">
        <w:rPr>
          <w:rFonts w:ascii="Times New Roman" w:hAnsi="Times New Roman" w:cs="Times New Roman"/>
          <w:sz w:val="28"/>
          <w:szCs w:val="28"/>
        </w:rPr>
        <w:t>2</w:t>
      </w:r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Nm</w:t>
      </w:r>
      <w:proofErr w:type="spellEnd"/>
      <w:r w:rsidRPr="000B37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(но</w:t>
      </w:r>
      <w:r w:rsidRPr="000B37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N</w:t>
      </w:r>
      <w:r w:rsidRPr="000B37FA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F</w:t>
      </w:r>
      <w:r w:rsidRPr="000B37FA">
        <w:rPr>
          <w:rFonts w:ascii="Times New Roman" w:hAnsi="Times New Roman" w:cs="Times New Roman"/>
          <w:sz w:val="28"/>
          <w:szCs w:val="28"/>
        </w:rPr>
        <w:t>2)</w:t>
      </w:r>
      <w:r w:rsidRPr="000B37FA">
        <w:rPr>
          <w:rFonts w:ascii="Times New Roman" w:hAnsi="Times New Roman" w:cs="Times New Roman"/>
          <w:i/>
          <w:sz w:val="28"/>
          <w:szCs w:val="28"/>
        </w:rPr>
        <w:t>,</w:t>
      </w:r>
      <w:r w:rsidRPr="000B37F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</w:rPr>
        <w:t>F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10.7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14:paraId="75398D3A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ind w:left="2" w:right="1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СПИСОК ЛИТЕРАТУРЫ должен в достаточной мере отражать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современное </w:t>
      </w:r>
      <w:r w:rsidRPr="000B37FA">
        <w:rPr>
          <w:rFonts w:ascii="Times New Roman" w:hAnsi="Times New Roman" w:cs="Times New Roman"/>
          <w:sz w:val="28"/>
          <w:szCs w:val="28"/>
        </w:rPr>
        <w:t>состояние дел в исследуемой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области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быть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избыточным.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Он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lastRenderedPageBreak/>
        <w:t>должен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содержать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ссылки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доступные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источники. </w:t>
      </w:r>
      <w:r w:rsidRPr="000B37FA">
        <w:rPr>
          <w:rFonts w:ascii="Times New Roman" w:hAnsi="Times New Roman" w:cs="Times New Roman"/>
          <w:b/>
          <w:sz w:val="28"/>
          <w:szCs w:val="28"/>
        </w:rPr>
        <w:t>Ссылки в тексте должны строго соответствовать ссылкам, приведенным в СПИСКЕ ЛИТЕРАТУРЫ.</w:t>
      </w:r>
    </w:p>
    <w:p w14:paraId="3BEBEC5F" w14:textId="77777777" w:rsidR="000C19F2" w:rsidRPr="000B37FA" w:rsidRDefault="000C19F2" w:rsidP="000B37FA">
      <w:pPr>
        <w:pStyle w:val="a5"/>
        <w:spacing w:before="2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В СПИСКЕ ЛИТЕРАТУРЫ сначала перечисляются русскоязычные, а затем иностранные ссылки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0B37FA">
        <w:rPr>
          <w:rFonts w:ascii="Times New Roman" w:hAnsi="Times New Roman" w:cs="Times New Roman"/>
          <w:sz w:val="28"/>
          <w:szCs w:val="28"/>
        </w:rPr>
        <w:t>нумерации. Обе части списка приводятся в алфавитном порядке по фамилии первого автора с перечислением всех соавторов. Если авторов цитируемой работы больше десяти, то пишутся фамилии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0B37FA">
        <w:rPr>
          <w:rFonts w:ascii="Times New Roman" w:hAnsi="Times New Roman" w:cs="Times New Roman"/>
          <w:b/>
          <w:sz w:val="28"/>
          <w:szCs w:val="28"/>
        </w:rPr>
        <w:t>трех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др.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.).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периодических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изданий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приводятся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виде унифицированных аббревиатур. Если выбор сокращенного названия вызывает затруднения, следует привести правильное полное название издания. Схемы цитирования источников приведены ниже, в разделе 2.5.</w:t>
      </w:r>
    </w:p>
    <w:p w14:paraId="64D7CD8E" w14:textId="77777777" w:rsidR="000C19F2" w:rsidRPr="000B37FA" w:rsidRDefault="000C19F2" w:rsidP="000B37FA">
      <w:pPr>
        <w:pStyle w:val="1"/>
        <w:numPr>
          <w:ilvl w:val="1"/>
          <w:numId w:val="6"/>
        </w:numPr>
        <w:tabs>
          <w:tab w:val="left" w:pos="390"/>
        </w:tabs>
        <w:spacing w:before="2" w:line="240" w:lineRule="auto"/>
        <w:ind w:left="390" w:hanging="388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Цитируемая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литература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приводится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следующим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схемам:</w:t>
      </w:r>
    </w:p>
    <w:p w14:paraId="45F5A0A5" w14:textId="77777777" w:rsidR="000C19F2" w:rsidRPr="000B37FA" w:rsidRDefault="000C19F2" w:rsidP="000B37FA">
      <w:pPr>
        <w:spacing w:before="2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а)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для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журнальных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статей: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инициалы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журнала,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томa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номер выпуска, страницы (через </w:t>
      </w:r>
      <w:r w:rsidRPr="000B37FA">
        <w:rPr>
          <w:rFonts w:ascii="Times New Roman" w:hAnsi="Times New Roman" w:cs="Times New Roman"/>
          <w:b/>
          <w:sz w:val="28"/>
          <w:szCs w:val="28"/>
        </w:rPr>
        <w:t>тире</w:t>
      </w:r>
      <w:r w:rsidRPr="000B37FA">
        <w:rPr>
          <w:rFonts w:ascii="Times New Roman" w:hAnsi="Times New Roman" w:cs="Times New Roman"/>
          <w:sz w:val="28"/>
          <w:szCs w:val="28"/>
        </w:rPr>
        <w:t>), год.</w:t>
      </w:r>
    </w:p>
    <w:p w14:paraId="7B20AE88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2" w:right="70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</w:rPr>
        <w:t>Корнилов</w:t>
      </w:r>
      <w:r w:rsidRPr="000B37F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И.А.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Локализация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источника высыпающихся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электронов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активных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дугах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во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брейкапа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// Геомагнетизм и аэрономия. Т. 49. № 3. С. 12−36. 2009.</w:t>
      </w:r>
    </w:p>
    <w:p w14:paraId="2FD49A62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23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Tinsley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B.A.,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Iwata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M.,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Matsumoto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H. et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al.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Temporal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variations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geocoronal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Balmer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Geophys. </w:t>
      </w:r>
      <w:r w:rsidRPr="000B37FA">
        <w:rPr>
          <w:rFonts w:ascii="Times New Roman" w:hAnsi="Times New Roman" w:cs="Times New Roman"/>
          <w:sz w:val="28"/>
          <w:szCs w:val="28"/>
        </w:rPr>
        <w:t>Res. V. 73. N 13. P. 4139</w:t>
      </w:r>
      <w:r w:rsidRPr="000B37FA">
        <w:rPr>
          <w:rFonts w:ascii="Times New Roman" w:hAnsi="Times New Roman" w:cs="Times New Roman"/>
          <w:color w:val="0000FF"/>
          <w:sz w:val="28"/>
          <w:szCs w:val="28"/>
        </w:rPr>
        <w:t>−</w:t>
      </w:r>
      <w:r w:rsidRPr="000B37FA">
        <w:rPr>
          <w:rFonts w:ascii="Times New Roman" w:hAnsi="Times New Roman" w:cs="Times New Roman"/>
          <w:sz w:val="28"/>
          <w:szCs w:val="28"/>
        </w:rPr>
        <w:t>4149. 1968.</w:t>
      </w:r>
    </w:p>
    <w:p w14:paraId="0A336890" w14:textId="77777777" w:rsidR="000C19F2" w:rsidRPr="000B37FA" w:rsidRDefault="000C19F2" w:rsidP="000B37FA">
      <w:pPr>
        <w:pStyle w:val="a5"/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б)</w:t>
      </w:r>
      <w:r w:rsidRPr="000B37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для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книг:</w:t>
      </w:r>
      <w:r w:rsidRPr="000B37F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инициалы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издания,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серии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тома,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если имеется, место издания (город), издательство, общее число страниц, год.</w:t>
      </w:r>
    </w:p>
    <w:p w14:paraId="713F104F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 w:line="268" w:lineRule="exact"/>
        <w:ind w:left="161" w:hanging="1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</w:rPr>
        <w:t>Ландау</w:t>
      </w:r>
      <w:r w:rsidRPr="000B37F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Л.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Д.,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Лифшиц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Е.М.</w:t>
      </w:r>
      <w:r w:rsidRPr="000B37F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Курс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теоретической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физики.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Т.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1.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М.: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B37FA">
        <w:rPr>
          <w:rFonts w:ascii="Times New Roman" w:hAnsi="Times New Roman" w:cs="Times New Roman"/>
          <w:b/>
          <w:sz w:val="28"/>
          <w:szCs w:val="28"/>
        </w:rPr>
        <w:t>,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499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с.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2001.</w:t>
      </w:r>
    </w:p>
    <w:p w14:paraId="1B61A927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268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</w:rPr>
        <w:t>Сабуров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С.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И.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Неоднородные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структуры.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дисс.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канд.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физ.-мат.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наук.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М.: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изд-во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МГУ,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29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с.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1978.</w:t>
      </w:r>
    </w:p>
    <w:p w14:paraId="0CA2F9CA" w14:textId="77777777" w:rsidR="000C19F2" w:rsidRPr="000B37FA" w:rsidRDefault="000C19F2" w:rsidP="000B37FA">
      <w:pPr>
        <w:pStyle w:val="a5"/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в)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для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части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книги,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сборника</w:t>
      </w:r>
      <w:r w:rsidRPr="000B37FA">
        <w:rPr>
          <w:rFonts w:ascii="Times New Roman" w:hAnsi="Times New Roman" w:cs="Times New Roman"/>
          <w:sz w:val="28"/>
          <w:szCs w:val="28"/>
        </w:rPr>
        <w:t>: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инициалы,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книги,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 издания, если имеется, инициалы и фамилия редактора, если таковой имеется, место издания, издательство, номера страниц, год.</w:t>
      </w:r>
    </w:p>
    <w:p w14:paraId="63556BD5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2"/>
        <w:ind w:left="2" w:right="15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</w:rPr>
        <w:t>Сидоров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Г.Н.</w:t>
      </w:r>
      <w:r w:rsidRPr="000B37F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Геомагнитные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пульсации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суббурю</w:t>
      </w:r>
      <w:proofErr w:type="spellEnd"/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/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Космическая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погода</w:t>
      </w:r>
      <w:r w:rsidRPr="000B37FA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0B37FA">
        <w:rPr>
          <w:rFonts w:ascii="Times New Roman" w:hAnsi="Times New Roman" w:cs="Times New Roman"/>
          <w:color w:val="0000FF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Ред.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А.П.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Ванов.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М.: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Наука, 115 с. 2001.</w:t>
      </w:r>
    </w:p>
    <w:p w14:paraId="5F16C615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2" w:right="23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Eagleson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P.S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composition</w:t>
      </w:r>
      <w:r w:rsidRPr="000B37F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oceans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lakes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Hydrology/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EGU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Reprint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Series,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Katlenburg-Lindau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Germany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 P. 67−68. 2003.</w:t>
      </w:r>
    </w:p>
    <w:p w14:paraId="07BA0F90" w14:textId="77777777" w:rsidR="000C19F2" w:rsidRPr="000B37FA" w:rsidRDefault="000C19F2" w:rsidP="000B37FA">
      <w:pPr>
        <w:spacing w:before="1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г)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для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публикаций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в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Трудах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конференций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или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Тезисах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докладов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конференций</w:t>
      </w:r>
      <w:r w:rsidRPr="000B37FA">
        <w:rPr>
          <w:rFonts w:ascii="Times New Roman" w:hAnsi="Times New Roman" w:cs="Times New Roman"/>
          <w:sz w:val="28"/>
          <w:szCs w:val="28"/>
        </w:rPr>
        <w:t>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 инициалы, название статьи, название сборника трудов, название конференции, дата и место проведения конференции, инициалы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и фамилия редактора, если таковой имеется, место издания, издательство, номер тезисов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B37FA">
        <w:rPr>
          <w:rFonts w:ascii="Times New Roman" w:hAnsi="Times New Roman" w:cs="Times New Roman"/>
          <w:sz w:val="28"/>
          <w:szCs w:val="28"/>
        </w:rPr>
        <w:t>страницы, год.</w:t>
      </w:r>
    </w:p>
    <w:p w14:paraId="07F3CB6D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2"/>
        <w:ind w:left="2" w:right="4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Афраймович</w:t>
      </w:r>
      <w:proofErr w:type="spellEnd"/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Э.Л.,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Едемский</w:t>
      </w:r>
      <w:proofErr w:type="spellEnd"/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И.К.,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Воейков</w:t>
      </w:r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С.В.,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Живетьев</w:t>
      </w:r>
      <w:proofErr w:type="spellEnd"/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>И.В.,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i/>
          <w:sz w:val="28"/>
          <w:szCs w:val="28"/>
        </w:rPr>
        <w:t>Ясюкевич</w:t>
      </w:r>
      <w:proofErr w:type="spellEnd"/>
      <w:r w:rsidRPr="000B37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</w:rPr>
        <w:t xml:space="preserve">Ю.В. </w:t>
      </w:r>
      <w:r w:rsidRPr="000B37FA">
        <w:rPr>
          <w:rFonts w:ascii="Times New Roman" w:hAnsi="Times New Roman" w:cs="Times New Roman"/>
          <w:sz w:val="28"/>
          <w:szCs w:val="28"/>
        </w:rPr>
        <w:t>Пространственно- временные характеристики перемещающихся ионосферных возмущений, генерируемых при движении</w:t>
      </w:r>
      <w:r w:rsidRPr="000B37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солнечного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терминатора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/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Тр.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XXII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Всероссийской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"Распространение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радиоволн". Иркутск, 5−7 мая 2007 г. Т. 1. Ред.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В.А.Сидоров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. Иркутск: изд-во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СибИЗМИР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. C. 68−71. 2008.</w:t>
      </w:r>
    </w:p>
    <w:p w14:paraId="2ECFCC58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2" w:right="7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Iwata M.,</w:t>
      </w:r>
      <w:r w:rsidRPr="000B37FA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Matsumoto H.,</w:t>
      </w:r>
      <w:r w:rsidRPr="000B37FA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Kojima Y.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Computer experiments</w:t>
      </w:r>
      <w:r w:rsidRPr="000B37F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on the plasm</w:t>
      </w:r>
      <w:r w:rsidRPr="000B37FA">
        <w:rPr>
          <w:rFonts w:ascii="Times New Roman" w:hAnsi="Times New Roman" w:cs="Times New Roman"/>
          <w:sz w:val="28"/>
          <w:szCs w:val="28"/>
        </w:rPr>
        <w:t>а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 wave generation in the</w:t>
      </w:r>
      <w:r w:rsidRPr="000B37F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vicinity of</w:t>
      </w:r>
      <w:r w:rsidRPr="000B37FA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Earth’s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bow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shock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Proc.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B37F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Intern.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School/Symposium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Plasma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Overview.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  <w:lang w:val="en-US"/>
        </w:rPr>
        <w:t>Garcing</w:t>
      </w:r>
      <w:proofErr w:type="spellEnd"/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, Germany, 3−8 September 2001. </w:t>
      </w:r>
      <w:r w:rsidRPr="000B37FA">
        <w:rPr>
          <w:rFonts w:ascii="Times New Roman" w:hAnsi="Times New Roman" w:cs="Times New Roman"/>
          <w:sz w:val="28"/>
          <w:szCs w:val="28"/>
        </w:rPr>
        <w:t>N 4−6. (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B37FA">
        <w:rPr>
          <w:rFonts w:ascii="Times New Roman" w:hAnsi="Times New Roman" w:cs="Times New Roman"/>
          <w:sz w:val="28"/>
          <w:szCs w:val="28"/>
        </w:rPr>
        <w:t>P. 225−229.) 2001.</w:t>
      </w:r>
    </w:p>
    <w:p w14:paraId="74DF2B33" w14:textId="77777777" w:rsidR="000C19F2" w:rsidRPr="000B37FA" w:rsidRDefault="000C19F2" w:rsidP="000B37FA">
      <w:pPr>
        <w:spacing w:before="1"/>
        <w:ind w:left="2" w:right="152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д)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для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журналов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с</w:t>
      </w:r>
      <w:r w:rsidRPr="000B37F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b/>
          <w:sz w:val="28"/>
          <w:szCs w:val="28"/>
        </w:rPr>
        <w:t>doi</w:t>
      </w:r>
      <w:proofErr w:type="spellEnd"/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номером</w:t>
      </w:r>
      <w:r w:rsidRPr="000B37FA">
        <w:rPr>
          <w:rFonts w:ascii="Times New Roman" w:hAnsi="Times New Roman" w:cs="Times New Roman"/>
          <w:sz w:val="28"/>
          <w:szCs w:val="28"/>
        </w:rPr>
        <w:t>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фамилии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авторов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инициалы,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статьи,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журнала, том, идентификационный номер статьи,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 год.</w:t>
      </w:r>
    </w:p>
    <w:p w14:paraId="1C31D7AE" w14:textId="77777777" w:rsidR="000C19F2" w:rsidRPr="006A7195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40"/>
        <w:ind w:left="2" w:right="769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Liu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L.,</w:t>
      </w:r>
      <w:r w:rsidRPr="000B37FA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M.,</w:t>
      </w:r>
      <w:r w:rsidRPr="000B37FA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Wan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W.,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Zhang</w:t>
      </w:r>
      <w:r w:rsidRPr="000B37FA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M.-L.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Topside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ionospheric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heights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retrieved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Constellation Observing System for Meteorology, Ionosphere, and Climate radio occultation measurements // J. Geophys. </w:t>
      </w:r>
      <w:r w:rsidRPr="006A7195">
        <w:rPr>
          <w:rFonts w:ascii="Times New Roman" w:hAnsi="Times New Roman" w:cs="Times New Roman"/>
          <w:sz w:val="28"/>
          <w:szCs w:val="28"/>
          <w:lang w:val="en-US"/>
        </w:rPr>
        <w:t>Res. V. 113. A10304. doi:10.1029/2008JA013490. 2008.</w:t>
      </w:r>
    </w:p>
    <w:p w14:paraId="3F2BFEFC" w14:textId="77777777" w:rsidR="000C19F2" w:rsidRPr="000B37FA" w:rsidRDefault="000C19F2" w:rsidP="000B37FA">
      <w:pPr>
        <w:spacing w:before="3" w:line="268" w:lineRule="exact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e)</w:t>
      </w:r>
      <w:r w:rsidRPr="000B37F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Web-страницы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с</w:t>
      </w:r>
      <w:r w:rsidRPr="000B37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журнальными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статьями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или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данными</w:t>
      </w:r>
      <w:r w:rsidRPr="000B37FA">
        <w:rPr>
          <w:rFonts w:ascii="Times New Roman" w:hAnsi="Times New Roman" w:cs="Times New Roman"/>
          <w:sz w:val="28"/>
          <w:szCs w:val="28"/>
        </w:rPr>
        <w:t>: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авторы,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название, URL-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адрес,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>год.</w:t>
      </w:r>
    </w:p>
    <w:p w14:paraId="15E1DC0C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3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Felder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M.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B37F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Poll</w:t>
      </w:r>
      <w:r w:rsidRPr="000B37FA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P.,</w:t>
      </w:r>
      <w:r w:rsidRPr="000B37FA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Joiner</w:t>
      </w:r>
      <w:r w:rsidRPr="000B37F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i/>
          <w:sz w:val="28"/>
          <w:szCs w:val="28"/>
          <w:lang w:val="en-US"/>
        </w:rPr>
        <w:t>J.</w:t>
      </w:r>
      <w:r w:rsidRPr="000B37FA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Errors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induced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ozone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Pr="000B37F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horizontal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inhomogeneities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0B37F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  <w:lang w:val="en-US"/>
        </w:rPr>
        <w:t xml:space="preserve">nadir-viewing orbital backscatter UV measurements. </w:t>
      </w:r>
      <w:hyperlink r:id="rId7">
        <w:r w:rsidRPr="000B37FA">
          <w:rPr>
            <w:rFonts w:ascii="Times New Roman" w:hAnsi="Times New Roman" w:cs="Times New Roman"/>
            <w:sz w:val="28"/>
            <w:szCs w:val="28"/>
          </w:rPr>
          <w:t>http://www.copernicus.org/.</w:t>
        </w:r>
      </w:hyperlink>
      <w:r w:rsidRPr="000B37FA">
        <w:rPr>
          <w:rFonts w:ascii="Times New Roman" w:hAnsi="Times New Roman" w:cs="Times New Roman"/>
          <w:sz w:val="28"/>
          <w:szCs w:val="28"/>
        </w:rPr>
        <w:t xml:space="preserve"> 2007.</w:t>
      </w:r>
    </w:p>
    <w:p w14:paraId="14C36B50" w14:textId="77777777" w:rsidR="000C19F2" w:rsidRPr="000B37FA" w:rsidRDefault="000C19F2" w:rsidP="000B37FA">
      <w:pPr>
        <w:pStyle w:val="a5"/>
        <w:spacing w:before="13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F8A352" w14:textId="77777777" w:rsidR="000C19F2" w:rsidRPr="000B37FA" w:rsidRDefault="000C19F2" w:rsidP="000B37FA">
      <w:pPr>
        <w:pStyle w:val="1"/>
        <w:numPr>
          <w:ilvl w:val="0"/>
          <w:numId w:val="6"/>
        </w:numPr>
        <w:tabs>
          <w:tab w:val="left" w:pos="3139"/>
        </w:tabs>
        <w:ind w:left="3139" w:hanging="21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ОФОРМЛЕНИЕ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РИСУНКОВ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РУКОПИСИ</w:t>
      </w:r>
    </w:p>
    <w:p w14:paraId="089E50AB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88"/>
        </w:tabs>
        <w:ind w:left="2" w:right="1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 xml:space="preserve">Если в работе присутствуют рисунки (графики, схемы, фотографии), необходимо приложить список подрисуночных подписей (см. выше., раздел 2.2.), который оформляется на отдельных страницах. Нумерация рисунков сквозная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по порядку их упоминания </w:t>
      </w:r>
      <w:r w:rsidRPr="000B37FA">
        <w:rPr>
          <w:rFonts w:ascii="Times New Roman" w:hAnsi="Times New Roman" w:cs="Times New Roman"/>
          <w:sz w:val="28"/>
          <w:szCs w:val="28"/>
        </w:rPr>
        <w:t>в тексте.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Если используются градации </w:t>
      </w:r>
      <w:r w:rsidRPr="000B37FA">
        <w:rPr>
          <w:rFonts w:ascii="Times New Roman" w:hAnsi="Times New Roman" w:cs="Times New Roman"/>
          <w:i/>
          <w:sz w:val="28"/>
          <w:szCs w:val="28"/>
        </w:rPr>
        <w:t>а</w:t>
      </w:r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r w:rsidRPr="000B37FA">
        <w:rPr>
          <w:rFonts w:ascii="Times New Roman" w:hAnsi="Times New Roman" w:cs="Times New Roman"/>
          <w:i/>
          <w:sz w:val="28"/>
          <w:szCs w:val="28"/>
        </w:rPr>
        <w:t>б</w:t>
      </w:r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r w:rsidRPr="000B37FA">
        <w:rPr>
          <w:rFonts w:ascii="Times New Roman" w:hAnsi="Times New Roman" w:cs="Times New Roman"/>
          <w:i/>
          <w:sz w:val="28"/>
          <w:szCs w:val="28"/>
        </w:rPr>
        <w:t>в</w:t>
      </w:r>
      <w:r w:rsidRPr="000B37FA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и т.д. (буквы строчные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0B37FA">
        <w:rPr>
          <w:rFonts w:ascii="Times New Roman" w:hAnsi="Times New Roman" w:cs="Times New Roman"/>
          <w:sz w:val="28"/>
          <w:szCs w:val="28"/>
        </w:rPr>
        <w:t>русского алфавита), они приводятся курсивом без точек,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скобок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др.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Если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рисунок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единственный,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он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нумеруется.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надписи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рисунках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должны быть на </w:t>
      </w:r>
      <w:r w:rsidRPr="000B37FA">
        <w:rPr>
          <w:rFonts w:ascii="Times New Roman" w:hAnsi="Times New Roman" w:cs="Times New Roman"/>
          <w:b/>
          <w:sz w:val="28"/>
          <w:szCs w:val="28"/>
        </w:rPr>
        <w:t xml:space="preserve">русском </w:t>
      </w:r>
      <w:r w:rsidRPr="000B37FA">
        <w:rPr>
          <w:rFonts w:ascii="Times New Roman" w:hAnsi="Times New Roman" w:cs="Times New Roman"/>
          <w:sz w:val="28"/>
          <w:szCs w:val="28"/>
        </w:rPr>
        <w:t>языке. Обозначения физических величин и их размерности могут быть приведены на латинице единообразно по тексту и на рисунках. Географические названия могут также быть приведены в англоязычной транскрипции.</w:t>
      </w:r>
    </w:p>
    <w:p w14:paraId="3C89555C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3"/>
        <w:ind w:left="2" w:right="5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Если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приводят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ссылки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рисунок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без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(в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тексте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это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единственный рисунок или единственная таблица) или во множественном числе, слова «рисунок, рисунки» и</w:t>
      </w:r>
    </w:p>
    <w:p w14:paraId="7B9C8ED3" w14:textId="77777777" w:rsidR="000C19F2" w:rsidRPr="000B37FA" w:rsidRDefault="000C19F2" w:rsidP="000B37FA">
      <w:pPr>
        <w:pStyle w:val="a5"/>
        <w:spacing w:before="1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«таблица,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таблицы»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приводят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полностью.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порядковыми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номерами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начале предложения ссылаются так: «Рисунок 5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представляет собой…», «В таблице 1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приведены расчетные данные…».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На рисунки и таблицы с порядковыми номерами в середине предложения ссылаются так: «Расчетные кривые показаны на рис. 5 …», «Расчетные данные приведены в табл. 1.».</w:t>
      </w:r>
    </w:p>
    <w:p w14:paraId="40201DC7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2"/>
        <w:ind w:left="2" w:right="11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19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6A719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запросу</w:t>
      </w:r>
      <w:r w:rsidRPr="000B37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редакции</w:t>
      </w:r>
      <w:r w:rsidRPr="000B37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авторы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представляют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рисунки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виде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отдельных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оригинальных графических файлов. Они выполняются согласно следующим требованиям.</w:t>
      </w:r>
    </w:p>
    <w:p w14:paraId="2B232F24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Используемые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форматы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рисунков: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0B37FA">
        <w:rPr>
          <w:rFonts w:ascii="Times New Roman" w:hAnsi="Times New Roman" w:cs="Times New Roman"/>
          <w:sz w:val="28"/>
          <w:szCs w:val="28"/>
        </w:rPr>
        <w:t>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разрешением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ниже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600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7FA">
        <w:rPr>
          <w:rFonts w:ascii="Times New Roman" w:hAnsi="Times New Roman" w:cs="Times New Roman"/>
          <w:spacing w:val="-4"/>
          <w:sz w:val="28"/>
          <w:szCs w:val="28"/>
        </w:rPr>
        <w:t>dpi</w:t>
      </w:r>
      <w:proofErr w:type="spellEnd"/>
      <w:r w:rsidRPr="000B37F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FD4355E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 w:line="268" w:lineRule="exact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Линии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фоны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только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черные,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цветные.</w:t>
      </w:r>
    </w:p>
    <w:p w14:paraId="0B104752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ind w:left="2" w:right="3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Фоны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штриховые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полутоновые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(растровые).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Если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градациями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помечаются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области,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число градаций должно быть не более пяти, чтобы соседние области легко различались.</w:t>
      </w:r>
    </w:p>
    <w:p w14:paraId="0A8CC51F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161" w:hanging="15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Толщина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линий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менее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0.25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мм,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расстояния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между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параллельными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линиями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менее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0.5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>мм.</w:t>
      </w:r>
    </w:p>
    <w:p w14:paraId="5572EFCE" w14:textId="77777777" w:rsidR="000C19F2" w:rsidRPr="000B37FA" w:rsidRDefault="000C19F2" w:rsidP="000B37FA">
      <w:pPr>
        <w:pStyle w:val="a7"/>
        <w:numPr>
          <w:ilvl w:val="2"/>
          <w:numId w:val="6"/>
        </w:numPr>
        <w:tabs>
          <w:tab w:val="left" w:pos="161"/>
        </w:tabs>
        <w:spacing w:before="1"/>
        <w:ind w:left="2" w:right="6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Буквы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цифры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менее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3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мм,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одинаковые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всему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полю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рисунка.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Желательны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одинаковые размеры букв и цифр на всех рисунках.</w:t>
      </w:r>
    </w:p>
    <w:p w14:paraId="35669EDC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1"/>
        <w:ind w:left="2" w:right="4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b/>
          <w:sz w:val="28"/>
          <w:szCs w:val="28"/>
        </w:rPr>
        <w:t>Вне</w:t>
      </w:r>
      <w:r w:rsidRPr="000B37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рабочего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поля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каждого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Pr="000B37FA">
        <w:rPr>
          <w:rFonts w:ascii="Times New Roman" w:hAnsi="Times New Roman" w:cs="Times New Roman"/>
          <w:b/>
          <w:sz w:val="28"/>
          <w:szCs w:val="28"/>
        </w:rPr>
        <w:t>под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b/>
          <w:sz w:val="28"/>
          <w:szCs w:val="28"/>
        </w:rPr>
        <w:t>ним</w:t>
      </w:r>
      <w:r w:rsidRPr="000B37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необходимо</w:t>
      </w:r>
      <w:r w:rsidRPr="000B3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разместить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его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порядковый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номер (если рисунок единственный, он приводится без номера), фамилию первого автора и одно-два первых слова названия статьи, например, Рис. 9 к ст. Николаева и др. «Потоки энергии…».</w:t>
      </w:r>
    </w:p>
    <w:p w14:paraId="3CE91C6A" w14:textId="77777777" w:rsidR="000C19F2" w:rsidRPr="000B37FA" w:rsidRDefault="000C19F2" w:rsidP="000B37FA">
      <w:pPr>
        <w:pStyle w:val="a5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F3D4B7" w14:textId="77777777" w:rsidR="000C19F2" w:rsidRPr="000B37FA" w:rsidRDefault="000C19F2" w:rsidP="000B37FA">
      <w:pPr>
        <w:pStyle w:val="1"/>
        <w:numPr>
          <w:ilvl w:val="0"/>
          <w:numId w:val="6"/>
        </w:numPr>
        <w:tabs>
          <w:tab w:val="left" w:pos="3809"/>
        </w:tabs>
        <w:ind w:left="3809" w:hanging="219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ОФОРМЛЕНИЕ</w:t>
      </w:r>
      <w:r w:rsidRPr="000B37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ТАБЛИЦ</w:t>
      </w:r>
    </w:p>
    <w:p w14:paraId="063451E4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ind w:left="2" w:right="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ТАБЛИЦА должна иметь порядковый номер (арабскими цифрами) и краткий заголовок (вверху таблицы).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Пояснения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даются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Примечании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к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ней,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размещенном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под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таблицей.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Нумерация таблиц</w:t>
      </w:r>
      <w:r w:rsidRPr="000B37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сквозная по всему тексту. Если таблица единственная, она приводится без номера. (Как ссылаться на таблицу в тексте, см. выше, раздел 3.2.).</w:t>
      </w:r>
    </w:p>
    <w:p w14:paraId="20365067" w14:textId="77777777" w:rsidR="000C19F2" w:rsidRPr="000B37FA" w:rsidRDefault="000C19F2" w:rsidP="00996ABF">
      <w:pPr>
        <w:pStyle w:val="a7"/>
        <w:numPr>
          <w:ilvl w:val="1"/>
          <w:numId w:val="6"/>
        </w:numPr>
        <w:tabs>
          <w:tab w:val="left" w:pos="2"/>
        </w:tabs>
        <w:spacing w:before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Все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графы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таблицах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должны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иметь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заголовки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быть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разделены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вертикальными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линиями.</w:t>
      </w:r>
    </w:p>
    <w:p w14:paraId="5EB73836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92"/>
        </w:tabs>
        <w:spacing w:before="2" w:line="268" w:lineRule="exact"/>
        <w:ind w:left="392" w:hanging="39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Сокращения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слов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таблицах</w:t>
      </w:r>
      <w:r w:rsidRPr="000B3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не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допускаются.</w:t>
      </w:r>
    </w:p>
    <w:p w14:paraId="35F463AF" w14:textId="77777777" w:rsidR="000C19F2" w:rsidRPr="000B37FA" w:rsidRDefault="000C19F2" w:rsidP="000B37FA">
      <w:pPr>
        <w:pStyle w:val="a7"/>
        <w:numPr>
          <w:ilvl w:val="1"/>
          <w:numId w:val="6"/>
        </w:numPr>
        <w:tabs>
          <w:tab w:val="left" w:pos="388"/>
        </w:tabs>
        <w:ind w:left="2" w:righ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FA">
        <w:rPr>
          <w:rFonts w:ascii="Times New Roman" w:hAnsi="Times New Roman" w:cs="Times New Roman"/>
          <w:sz w:val="28"/>
          <w:szCs w:val="28"/>
        </w:rPr>
        <w:t>Создавайте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таблицы,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используя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возможности</w:t>
      </w:r>
      <w:r w:rsidRPr="000B3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MS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Word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(Таблица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–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Добавить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таблицу)</w:t>
      </w:r>
      <w:r w:rsidRPr="000B3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>или</w:t>
      </w:r>
      <w:r w:rsidRPr="000B3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FA">
        <w:rPr>
          <w:rFonts w:ascii="Times New Roman" w:hAnsi="Times New Roman" w:cs="Times New Roman"/>
          <w:sz w:val="28"/>
          <w:szCs w:val="28"/>
        </w:rPr>
        <w:t xml:space="preserve">MS Excel. Таблицы, набранные вручную с помощью пробелов или табуляций, не могут быть </w:t>
      </w:r>
      <w:r w:rsidRPr="000B37FA">
        <w:rPr>
          <w:rFonts w:ascii="Times New Roman" w:hAnsi="Times New Roman" w:cs="Times New Roman"/>
          <w:spacing w:val="-2"/>
          <w:sz w:val="28"/>
          <w:szCs w:val="28"/>
        </w:rPr>
        <w:t>использованы.</w:t>
      </w:r>
    </w:p>
    <w:p w14:paraId="5CFDC9C1" w14:textId="72D88F95" w:rsidR="00CE1D26" w:rsidRPr="000B37FA" w:rsidRDefault="00CE1D26" w:rsidP="000B37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D26" w:rsidRPr="000B37FA">
      <w:footerReference w:type="default" r:id="rId8"/>
      <w:pgSz w:w="11910" w:h="16840"/>
      <w:pgMar w:top="1080" w:right="1133" w:bottom="1160" w:left="1133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083C" w14:textId="77777777" w:rsidR="00670721" w:rsidRDefault="00670721">
      <w:r>
        <w:separator/>
      </w:r>
    </w:p>
  </w:endnote>
  <w:endnote w:type="continuationSeparator" w:id="0">
    <w:p w14:paraId="7CE889F9" w14:textId="77777777" w:rsidR="00670721" w:rsidRDefault="006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C577" w14:textId="77777777" w:rsidR="00000000" w:rsidRDefault="00E30646">
    <w:pPr>
      <w:pStyle w:val="a5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349175" wp14:editId="46BD1F27">
              <wp:simplePos x="0" y="0"/>
              <wp:positionH relativeFrom="page">
                <wp:posOffset>6732269</wp:posOffset>
              </wp:positionH>
              <wp:positionV relativeFrom="page">
                <wp:posOffset>9940935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AB9EE" w14:textId="77777777" w:rsidR="00000000" w:rsidRDefault="00E30646">
                          <w:pPr>
                            <w:pStyle w:val="a5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491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pt;margin-top:782.75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dx70X+IAAAAPAQAADwAAAAAAAAAAAAAAAAD+AwAAZHJzL2Rvd25yZXYueG1sUEsF&#10;BgAAAAAEAAQA8wAAAA0FAAAAAA==&#10;" filled="f" stroked="f">
              <v:textbox inset="0,0,0,0">
                <w:txbxContent>
                  <w:p w14:paraId="471AB9EE" w14:textId="77777777" w:rsidR="000465C7" w:rsidRDefault="00E30646">
                    <w:pPr>
                      <w:pStyle w:val="a5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B3E" w14:textId="77777777" w:rsidR="00670721" w:rsidRDefault="00670721">
      <w:r>
        <w:separator/>
      </w:r>
    </w:p>
  </w:footnote>
  <w:footnote w:type="continuationSeparator" w:id="0">
    <w:p w14:paraId="22BAEA6F" w14:textId="77777777" w:rsidR="00670721" w:rsidRDefault="0067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AA"/>
    <w:multiLevelType w:val="hybridMultilevel"/>
    <w:tmpl w:val="88FCAC30"/>
    <w:lvl w:ilvl="0" w:tplc="454E3622">
      <w:numFmt w:val="bullet"/>
      <w:lvlText w:val="–"/>
      <w:lvlJc w:val="left"/>
      <w:pPr>
        <w:ind w:left="3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14FBEE">
      <w:numFmt w:val="bullet"/>
      <w:lvlText w:val="•"/>
      <w:lvlJc w:val="left"/>
      <w:pPr>
        <w:ind w:left="964" w:hanging="160"/>
      </w:pPr>
      <w:rPr>
        <w:rFonts w:hint="default"/>
        <w:lang w:val="ru-RU" w:eastAsia="en-US" w:bidi="ar-SA"/>
      </w:rPr>
    </w:lvl>
    <w:lvl w:ilvl="2" w:tplc="627A829E">
      <w:numFmt w:val="bullet"/>
      <w:lvlText w:val="•"/>
      <w:lvlJc w:val="left"/>
      <w:pPr>
        <w:ind w:left="1928" w:hanging="160"/>
      </w:pPr>
      <w:rPr>
        <w:rFonts w:hint="default"/>
        <w:lang w:val="ru-RU" w:eastAsia="en-US" w:bidi="ar-SA"/>
      </w:rPr>
    </w:lvl>
    <w:lvl w:ilvl="3" w:tplc="6922A9B2">
      <w:numFmt w:val="bullet"/>
      <w:lvlText w:val="•"/>
      <w:lvlJc w:val="left"/>
      <w:pPr>
        <w:ind w:left="2892" w:hanging="160"/>
      </w:pPr>
      <w:rPr>
        <w:rFonts w:hint="default"/>
        <w:lang w:val="ru-RU" w:eastAsia="en-US" w:bidi="ar-SA"/>
      </w:rPr>
    </w:lvl>
    <w:lvl w:ilvl="4" w:tplc="8D56C284">
      <w:numFmt w:val="bullet"/>
      <w:lvlText w:val="•"/>
      <w:lvlJc w:val="left"/>
      <w:pPr>
        <w:ind w:left="3856" w:hanging="160"/>
      </w:pPr>
      <w:rPr>
        <w:rFonts w:hint="default"/>
        <w:lang w:val="ru-RU" w:eastAsia="en-US" w:bidi="ar-SA"/>
      </w:rPr>
    </w:lvl>
    <w:lvl w:ilvl="5" w:tplc="FC783418">
      <w:numFmt w:val="bullet"/>
      <w:lvlText w:val="•"/>
      <w:lvlJc w:val="left"/>
      <w:pPr>
        <w:ind w:left="4820" w:hanging="160"/>
      </w:pPr>
      <w:rPr>
        <w:rFonts w:hint="default"/>
        <w:lang w:val="ru-RU" w:eastAsia="en-US" w:bidi="ar-SA"/>
      </w:rPr>
    </w:lvl>
    <w:lvl w:ilvl="6" w:tplc="D3CA687A">
      <w:numFmt w:val="bullet"/>
      <w:lvlText w:val="•"/>
      <w:lvlJc w:val="left"/>
      <w:pPr>
        <w:ind w:left="5784" w:hanging="160"/>
      </w:pPr>
      <w:rPr>
        <w:rFonts w:hint="default"/>
        <w:lang w:val="ru-RU" w:eastAsia="en-US" w:bidi="ar-SA"/>
      </w:rPr>
    </w:lvl>
    <w:lvl w:ilvl="7" w:tplc="AD12FA26">
      <w:numFmt w:val="bullet"/>
      <w:lvlText w:val="•"/>
      <w:lvlJc w:val="left"/>
      <w:pPr>
        <w:ind w:left="6748" w:hanging="160"/>
      </w:pPr>
      <w:rPr>
        <w:rFonts w:hint="default"/>
        <w:lang w:val="ru-RU" w:eastAsia="en-US" w:bidi="ar-SA"/>
      </w:rPr>
    </w:lvl>
    <w:lvl w:ilvl="8" w:tplc="18F84FD4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</w:abstractNum>
  <w:abstractNum w:abstractNumId="1" w15:restartNumberingAfterBreak="0">
    <w:nsid w:val="29AD0CEB"/>
    <w:multiLevelType w:val="hybridMultilevel"/>
    <w:tmpl w:val="984AFB44"/>
    <w:lvl w:ilvl="0" w:tplc="1A6ADBF8">
      <w:numFmt w:val="bullet"/>
      <w:lvlText w:val="-"/>
      <w:lvlJc w:val="left"/>
      <w:pPr>
        <w:ind w:left="3" w:hanging="210"/>
      </w:pPr>
      <w:rPr>
        <w:rFonts w:ascii="Calibri" w:eastAsia="Calibri" w:hAnsi="Calibri" w:cs="Calibri" w:hint="default"/>
        <w:spacing w:val="0"/>
        <w:w w:val="162"/>
        <w:lang w:val="ru-RU" w:eastAsia="en-US" w:bidi="ar-SA"/>
      </w:rPr>
    </w:lvl>
    <w:lvl w:ilvl="1" w:tplc="57CE0F66">
      <w:numFmt w:val="bullet"/>
      <w:lvlText w:val="•"/>
      <w:lvlJc w:val="left"/>
      <w:pPr>
        <w:ind w:left="964" w:hanging="210"/>
      </w:pPr>
      <w:rPr>
        <w:rFonts w:hint="default"/>
        <w:lang w:val="ru-RU" w:eastAsia="en-US" w:bidi="ar-SA"/>
      </w:rPr>
    </w:lvl>
    <w:lvl w:ilvl="2" w:tplc="19901BFC">
      <w:numFmt w:val="bullet"/>
      <w:lvlText w:val="•"/>
      <w:lvlJc w:val="left"/>
      <w:pPr>
        <w:ind w:left="1928" w:hanging="210"/>
      </w:pPr>
      <w:rPr>
        <w:rFonts w:hint="default"/>
        <w:lang w:val="ru-RU" w:eastAsia="en-US" w:bidi="ar-SA"/>
      </w:rPr>
    </w:lvl>
    <w:lvl w:ilvl="3" w:tplc="11E82D00">
      <w:numFmt w:val="bullet"/>
      <w:lvlText w:val="•"/>
      <w:lvlJc w:val="left"/>
      <w:pPr>
        <w:ind w:left="2892" w:hanging="210"/>
      </w:pPr>
      <w:rPr>
        <w:rFonts w:hint="default"/>
        <w:lang w:val="ru-RU" w:eastAsia="en-US" w:bidi="ar-SA"/>
      </w:rPr>
    </w:lvl>
    <w:lvl w:ilvl="4" w:tplc="9EB4D0A6">
      <w:numFmt w:val="bullet"/>
      <w:lvlText w:val="•"/>
      <w:lvlJc w:val="left"/>
      <w:pPr>
        <w:ind w:left="3856" w:hanging="210"/>
      </w:pPr>
      <w:rPr>
        <w:rFonts w:hint="default"/>
        <w:lang w:val="ru-RU" w:eastAsia="en-US" w:bidi="ar-SA"/>
      </w:rPr>
    </w:lvl>
    <w:lvl w:ilvl="5" w:tplc="20B8AC0E">
      <w:numFmt w:val="bullet"/>
      <w:lvlText w:val="•"/>
      <w:lvlJc w:val="left"/>
      <w:pPr>
        <w:ind w:left="4820" w:hanging="210"/>
      </w:pPr>
      <w:rPr>
        <w:rFonts w:hint="default"/>
        <w:lang w:val="ru-RU" w:eastAsia="en-US" w:bidi="ar-SA"/>
      </w:rPr>
    </w:lvl>
    <w:lvl w:ilvl="6" w:tplc="08367DDA">
      <w:numFmt w:val="bullet"/>
      <w:lvlText w:val="•"/>
      <w:lvlJc w:val="left"/>
      <w:pPr>
        <w:ind w:left="5784" w:hanging="210"/>
      </w:pPr>
      <w:rPr>
        <w:rFonts w:hint="default"/>
        <w:lang w:val="ru-RU" w:eastAsia="en-US" w:bidi="ar-SA"/>
      </w:rPr>
    </w:lvl>
    <w:lvl w:ilvl="7" w:tplc="8CB69210">
      <w:numFmt w:val="bullet"/>
      <w:lvlText w:val="•"/>
      <w:lvlJc w:val="left"/>
      <w:pPr>
        <w:ind w:left="6748" w:hanging="210"/>
      </w:pPr>
      <w:rPr>
        <w:rFonts w:hint="default"/>
        <w:lang w:val="ru-RU" w:eastAsia="en-US" w:bidi="ar-SA"/>
      </w:rPr>
    </w:lvl>
    <w:lvl w:ilvl="8" w:tplc="F2A8A2D4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4B247BF6"/>
    <w:multiLevelType w:val="hybridMultilevel"/>
    <w:tmpl w:val="DDB8590A"/>
    <w:lvl w:ilvl="0" w:tplc="2A4029F4">
      <w:numFmt w:val="bullet"/>
      <w:lvlText w:val="-"/>
      <w:lvlJc w:val="left"/>
      <w:pPr>
        <w:ind w:left="3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29"/>
        <w:sz w:val="22"/>
        <w:szCs w:val="22"/>
        <w:lang w:val="ru-RU" w:eastAsia="en-US" w:bidi="ar-SA"/>
      </w:rPr>
    </w:lvl>
    <w:lvl w:ilvl="1" w:tplc="ECE47D74">
      <w:numFmt w:val="bullet"/>
      <w:lvlText w:val="•"/>
      <w:lvlJc w:val="left"/>
      <w:pPr>
        <w:ind w:left="964" w:hanging="160"/>
      </w:pPr>
      <w:rPr>
        <w:rFonts w:hint="default"/>
        <w:lang w:val="ru-RU" w:eastAsia="en-US" w:bidi="ar-SA"/>
      </w:rPr>
    </w:lvl>
    <w:lvl w:ilvl="2" w:tplc="308A8DE6">
      <w:numFmt w:val="bullet"/>
      <w:lvlText w:val="•"/>
      <w:lvlJc w:val="left"/>
      <w:pPr>
        <w:ind w:left="1928" w:hanging="160"/>
      </w:pPr>
      <w:rPr>
        <w:rFonts w:hint="default"/>
        <w:lang w:val="ru-RU" w:eastAsia="en-US" w:bidi="ar-SA"/>
      </w:rPr>
    </w:lvl>
    <w:lvl w:ilvl="3" w:tplc="3E1C23E8">
      <w:numFmt w:val="bullet"/>
      <w:lvlText w:val="•"/>
      <w:lvlJc w:val="left"/>
      <w:pPr>
        <w:ind w:left="2892" w:hanging="160"/>
      </w:pPr>
      <w:rPr>
        <w:rFonts w:hint="default"/>
        <w:lang w:val="ru-RU" w:eastAsia="en-US" w:bidi="ar-SA"/>
      </w:rPr>
    </w:lvl>
    <w:lvl w:ilvl="4" w:tplc="CD5CE3F8">
      <w:numFmt w:val="bullet"/>
      <w:lvlText w:val="•"/>
      <w:lvlJc w:val="left"/>
      <w:pPr>
        <w:ind w:left="3856" w:hanging="160"/>
      </w:pPr>
      <w:rPr>
        <w:rFonts w:hint="default"/>
        <w:lang w:val="ru-RU" w:eastAsia="en-US" w:bidi="ar-SA"/>
      </w:rPr>
    </w:lvl>
    <w:lvl w:ilvl="5" w:tplc="1CBE0612">
      <w:numFmt w:val="bullet"/>
      <w:lvlText w:val="•"/>
      <w:lvlJc w:val="left"/>
      <w:pPr>
        <w:ind w:left="4820" w:hanging="160"/>
      </w:pPr>
      <w:rPr>
        <w:rFonts w:hint="default"/>
        <w:lang w:val="ru-RU" w:eastAsia="en-US" w:bidi="ar-SA"/>
      </w:rPr>
    </w:lvl>
    <w:lvl w:ilvl="6" w:tplc="1D4C42B0">
      <w:numFmt w:val="bullet"/>
      <w:lvlText w:val="•"/>
      <w:lvlJc w:val="left"/>
      <w:pPr>
        <w:ind w:left="5784" w:hanging="160"/>
      </w:pPr>
      <w:rPr>
        <w:rFonts w:hint="default"/>
        <w:lang w:val="ru-RU" w:eastAsia="en-US" w:bidi="ar-SA"/>
      </w:rPr>
    </w:lvl>
    <w:lvl w:ilvl="7" w:tplc="C74EA17C">
      <w:numFmt w:val="bullet"/>
      <w:lvlText w:val="•"/>
      <w:lvlJc w:val="left"/>
      <w:pPr>
        <w:ind w:left="6748" w:hanging="160"/>
      </w:pPr>
      <w:rPr>
        <w:rFonts w:hint="default"/>
        <w:lang w:val="ru-RU" w:eastAsia="en-US" w:bidi="ar-SA"/>
      </w:rPr>
    </w:lvl>
    <w:lvl w:ilvl="8" w:tplc="A07AD9F2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6797604D"/>
    <w:multiLevelType w:val="hybridMultilevel"/>
    <w:tmpl w:val="6FE64F18"/>
    <w:lvl w:ilvl="0" w:tplc="A238DF26">
      <w:numFmt w:val="bullet"/>
      <w:lvlText w:val="–"/>
      <w:lvlJc w:val="left"/>
      <w:pPr>
        <w:ind w:left="3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52B318">
      <w:numFmt w:val="bullet"/>
      <w:lvlText w:val="•"/>
      <w:lvlJc w:val="left"/>
      <w:pPr>
        <w:ind w:left="964" w:hanging="160"/>
      </w:pPr>
      <w:rPr>
        <w:rFonts w:hint="default"/>
        <w:lang w:val="ru-RU" w:eastAsia="en-US" w:bidi="ar-SA"/>
      </w:rPr>
    </w:lvl>
    <w:lvl w:ilvl="2" w:tplc="5632219E">
      <w:numFmt w:val="bullet"/>
      <w:lvlText w:val="•"/>
      <w:lvlJc w:val="left"/>
      <w:pPr>
        <w:ind w:left="1928" w:hanging="160"/>
      </w:pPr>
      <w:rPr>
        <w:rFonts w:hint="default"/>
        <w:lang w:val="ru-RU" w:eastAsia="en-US" w:bidi="ar-SA"/>
      </w:rPr>
    </w:lvl>
    <w:lvl w:ilvl="3" w:tplc="0FE08A38">
      <w:numFmt w:val="bullet"/>
      <w:lvlText w:val="•"/>
      <w:lvlJc w:val="left"/>
      <w:pPr>
        <w:ind w:left="2892" w:hanging="160"/>
      </w:pPr>
      <w:rPr>
        <w:rFonts w:hint="default"/>
        <w:lang w:val="ru-RU" w:eastAsia="en-US" w:bidi="ar-SA"/>
      </w:rPr>
    </w:lvl>
    <w:lvl w:ilvl="4" w:tplc="F69EB9F0">
      <w:numFmt w:val="bullet"/>
      <w:lvlText w:val="•"/>
      <w:lvlJc w:val="left"/>
      <w:pPr>
        <w:ind w:left="3856" w:hanging="160"/>
      </w:pPr>
      <w:rPr>
        <w:rFonts w:hint="default"/>
        <w:lang w:val="ru-RU" w:eastAsia="en-US" w:bidi="ar-SA"/>
      </w:rPr>
    </w:lvl>
    <w:lvl w:ilvl="5" w:tplc="C3820D3A">
      <w:numFmt w:val="bullet"/>
      <w:lvlText w:val="•"/>
      <w:lvlJc w:val="left"/>
      <w:pPr>
        <w:ind w:left="4820" w:hanging="160"/>
      </w:pPr>
      <w:rPr>
        <w:rFonts w:hint="default"/>
        <w:lang w:val="ru-RU" w:eastAsia="en-US" w:bidi="ar-SA"/>
      </w:rPr>
    </w:lvl>
    <w:lvl w:ilvl="6" w:tplc="A6E2A996">
      <w:numFmt w:val="bullet"/>
      <w:lvlText w:val="•"/>
      <w:lvlJc w:val="left"/>
      <w:pPr>
        <w:ind w:left="5784" w:hanging="160"/>
      </w:pPr>
      <w:rPr>
        <w:rFonts w:hint="default"/>
        <w:lang w:val="ru-RU" w:eastAsia="en-US" w:bidi="ar-SA"/>
      </w:rPr>
    </w:lvl>
    <w:lvl w:ilvl="7" w:tplc="58E0FD3C">
      <w:numFmt w:val="bullet"/>
      <w:lvlText w:val="•"/>
      <w:lvlJc w:val="left"/>
      <w:pPr>
        <w:ind w:left="6748" w:hanging="160"/>
      </w:pPr>
      <w:rPr>
        <w:rFonts w:hint="default"/>
        <w:lang w:val="ru-RU" w:eastAsia="en-US" w:bidi="ar-SA"/>
      </w:rPr>
    </w:lvl>
    <w:lvl w:ilvl="8" w:tplc="791830D2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</w:abstractNum>
  <w:abstractNum w:abstractNumId="4" w15:restartNumberingAfterBreak="0">
    <w:nsid w:val="7B8564DA"/>
    <w:multiLevelType w:val="hybridMultilevel"/>
    <w:tmpl w:val="71903F56"/>
    <w:lvl w:ilvl="0" w:tplc="1C8A3C42">
      <w:start w:val="1"/>
      <w:numFmt w:val="decimal"/>
      <w:lvlText w:val="%1)"/>
      <w:lvlJc w:val="left"/>
      <w:pPr>
        <w:ind w:left="231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20FC4C">
      <w:numFmt w:val="bullet"/>
      <w:lvlText w:val="•"/>
      <w:lvlJc w:val="left"/>
      <w:pPr>
        <w:ind w:left="1180" w:hanging="228"/>
      </w:pPr>
      <w:rPr>
        <w:rFonts w:hint="default"/>
        <w:lang w:val="ru-RU" w:eastAsia="en-US" w:bidi="ar-SA"/>
      </w:rPr>
    </w:lvl>
    <w:lvl w:ilvl="2" w:tplc="B8A41884">
      <w:numFmt w:val="bullet"/>
      <w:lvlText w:val="•"/>
      <w:lvlJc w:val="left"/>
      <w:pPr>
        <w:ind w:left="2120" w:hanging="228"/>
      </w:pPr>
      <w:rPr>
        <w:rFonts w:hint="default"/>
        <w:lang w:val="ru-RU" w:eastAsia="en-US" w:bidi="ar-SA"/>
      </w:rPr>
    </w:lvl>
    <w:lvl w:ilvl="3" w:tplc="E79A9F2C">
      <w:numFmt w:val="bullet"/>
      <w:lvlText w:val="•"/>
      <w:lvlJc w:val="left"/>
      <w:pPr>
        <w:ind w:left="3060" w:hanging="228"/>
      </w:pPr>
      <w:rPr>
        <w:rFonts w:hint="default"/>
        <w:lang w:val="ru-RU" w:eastAsia="en-US" w:bidi="ar-SA"/>
      </w:rPr>
    </w:lvl>
    <w:lvl w:ilvl="4" w:tplc="0AEC6BB0">
      <w:numFmt w:val="bullet"/>
      <w:lvlText w:val="•"/>
      <w:lvlJc w:val="left"/>
      <w:pPr>
        <w:ind w:left="4000" w:hanging="228"/>
      </w:pPr>
      <w:rPr>
        <w:rFonts w:hint="default"/>
        <w:lang w:val="ru-RU" w:eastAsia="en-US" w:bidi="ar-SA"/>
      </w:rPr>
    </w:lvl>
    <w:lvl w:ilvl="5" w:tplc="AEEAC22A">
      <w:numFmt w:val="bullet"/>
      <w:lvlText w:val="•"/>
      <w:lvlJc w:val="left"/>
      <w:pPr>
        <w:ind w:left="4940" w:hanging="228"/>
      </w:pPr>
      <w:rPr>
        <w:rFonts w:hint="default"/>
        <w:lang w:val="ru-RU" w:eastAsia="en-US" w:bidi="ar-SA"/>
      </w:rPr>
    </w:lvl>
    <w:lvl w:ilvl="6" w:tplc="3F562D24">
      <w:numFmt w:val="bullet"/>
      <w:lvlText w:val="•"/>
      <w:lvlJc w:val="left"/>
      <w:pPr>
        <w:ind w:left="5880" w:hanging="228"/>
      </w:pPr>
      <w:rPr>
        <w:rFonts w:hint="default"/>
        <w:lang w:val="ru-RU" w:eastAsia="en-US" w:bidi="ar-SA"/>
      </w:rPr>
    </w:lvl>
    <w:lvl w:ilvl="7" w:tplc="1152E79C">
      <w:numFmt w:val="bullet"/>
      <w:lvlText w:val="•"/>
      <w:lvlJc w:val="left"/>
      <w:pPr>
        <w:ind w:left="6820" w:hanging="228"/>
      </w:pPr>
      <w:rPr>
        <w:rFonts w:hint="default"/>
        <w:lang w:val="ru-RU" w:eastAsia="en-US" w:bidi="ar-SA"/>
      </w:rPr>
    </w:lvl>
    <w:lvl w:ilvl="8" w:tplc="0E1CCAFE">
      <w:numFmt w:val="bullet"/>
      <w:lvlText w:val="•"/>
      <w:lvlJc w:val="left"/>
      <w:pPr>
        <w:ind w:left="7760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7DBE2BD7"/>
    <w:multiLevelType w:val="multilevel"/>
    <w:tmpl w:val="1D849730"/>
    <w:lvl w:ilvl="0">
      <w:start w:val="1"/>
      <w:numFmt w:val="decimal"/>
      <w:lvlText w:val="%1."/>
      <w:lvlJc w:val="left"/>
      <w:pPr>
        <w:ind w:left="3002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39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" w:hanging="160"/>
      </w:pPr>
      <w:rPr>
        <w:rFonts w:ascii="Calibri" w:eastAsia="Calibri" w:hAnsi="Calibri" w:cs="Calibri" w:hint="default"/>
        <w:spacing w:val="0"/>
        <w:w w:val="162"/>
        <w:lang w:val="ru-RU" w:eastAsia="en-US" w:bidi="ar-SA"/>
      </w:rPr>
    </w:lvl>
    <w:lvl w:ilvl="3">
      <w:numFmt w:val="bullet"/>
      <w:lvlText w:val="•"/>
      <w:lvlJc w:val="left"/>
      <w:pPr>
        <w:ind w:left="3830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160"/>
      </w:pPr>
      <w:rPr>
        <w:rFonts w:hint="default"/>
        <w:lang w:val="ru-RU" w:eastAsia="en-US" w:bidi="ar-SA"/>
      </w:rPr>
    </w:lvl>
  </w:abstractNum>
  <w:num w:numId="1" w16cid:durableId="1109928767">
    <w:abstractNumId w:val="2"/>
  </w:num>
  <w:num w:numId="2" w16cid:durableId="1717584045">
    <w:abstractNumId w:val="3"/>
  </w:num>
  <w:num w:numId="3" w16cid:durableId="1586303684">
    <w:abstractNumId w:val="1"/>
  </w:num>
  <w:num w:numId="4" w16cid:durableId="1713115044">
    <w:abstractNumId w:val="0"/>
  </w:num>
  <w:num w:numId="5" w16cid:durableId="1395741963">
    <w:abstractNumId w:val="4"/>
  </w:num>
  <w:num w:numId="6" w16cid:durableId="203510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9F"/>
    <w:rsid w:val="000B37FA"/>
    <w:rsid w:val="000C19F2"/>
    <w:rsid w:val="0031079F"/>
    <w:rsid w:val="003F320A"/>
    <w:rsid w:val="00670721"/>
    <w:rsid w:val="006A7195"/>
    <w:rsid w:val="007F75F9"/>
    <w:rsid w:val="00996ABF"/>
    <w:rsid w:val="00A54326"/>
    <w:rsid w:val="00CE1D26"/>
    <w:rsid w:val="00E30646"/>
    <w:rsid w:val="00E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373B"/>
  <w15:chartTrackingRefBased/>
  <w15:docId w15:val="{117D8139-B481-4D6F-A6B0-D7FDF38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C19F2"/>
    <w:pPr>
      <w:spacing w:line="268" w:lineRule="exact"/>
      <w:ind w:left="2" w:hanging="2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19F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C19F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C1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C19F2"/>
    <w:pPr>
      <w:ind w:left="2"/>
    </w:pPr>
  </w:style>
  <w:style w:type="character" w:customStyle="1" w:styleId="a6">
    <w:name w:val="Основной текст Знак"/>
    <w:basedOn w:val="a0"/>
    <w:link w:val="a5"/>
    <w:uiPriority w:val="1"/>
    <w:rsid w:val="000C19F2"/>
    <w:rPr>
      <w:rFonts w:ascii="Calibri" w:eastAsia="Calibri" w:hAnsi="Calibri" w:cs="Calibri"/>
    </w:rPr>
  </w:style>
  <w:style w:type="paragraph" w:styleId="a7">
    <w:name w:val="List Paragraph"/>
    <w:basedOn w:val="a"/>
    <w:uiPriority w:val="1"/>
    <w:qFormat/>
    <w:rsid w:val="000C19F2"/>
    <w:pPr>
      <w:ind w:left="2"/>
    </w:pPr>
  </w:style>
  <w:style w:type="paragraph" w:customStyle="1" w:styleId="TableParagraph">
    <w:name w:val="Table Paragraph"/>
    <w:basedOn w:val="a"/>
    <w:uiPriority w:val="1"/>
    <w:qFormat/>
    <w:rsid w:val="000C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pernic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Steaphan Kutukov</dc:creator>
  <cp:keywords/>
  <dc:description/>
  <cp:lastModifiedBy>user</cp:lastModifiedBy>
  <cp:revision>10</cp:revision>
  <dcterms:created xsi:type="dcterms:W3CDTF">2025-09-07T20:07:00Z</dcterms:created>
  <dcterms:modified xsi:type="dcterms:W3CDTF">2025-09-12T09:23:00Z</dcterms:modified>
</cp:coreProperties>
</file>